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700" w:rsidRDefault="00906700" w:rsidP="002E7ACA">
      <w:pPr>
        <w:spacing w:line="360" w:lineRule="auto"/>
        <w:jc w:val="both"/>
        <w:rPr>
          <w:b/>
          <w:bCs/>
          <w:sz w:val="28"/>
          <w:szCs w:val="28"/>
        </w:rPr>
      </w:pPr>
      <w:r>
        <w:rPr>
          <w:b/>
          <w:bCs/>
          <w:sz w:val="28"/>
          <w:szCs w:val="28"/>
        </w:rPr>
        <w:t xml:space="preserve">                                                    </w:t>
      </w:r>
      <w:r w:rsidR="0023467D">
        <w:rPr>
          <w:b/>
          <w:bCs/>
          <w:sz w:val="28"/>
          <w:szCs w:val="28"/>
        </w:rPr>
        <w:t xml:space="preserve">                 Mrocza, dnia 13</w:t>
      </w:r>
      <w:r>
        <w:rPr>
          <w:b/>
          <w:bCs/>
          <w:sz w:val="28"/>
          <w:szCs w:val="28"/>
        </w:rPr>
        <w:t xml:space="preserve"> listopada 201</w:t>
      </w:r>
      <w:r w:rsidR="00F5624F">
        <w:rPr>
          <w:b/>
          <w:bCs/>
          <w:sz w:val="28"/>
          <w:szCs w:val="28"/>
        </w:rPr>
        <w:t>5</w:t>
      </w:r>
      <w:r>
        <w:rPr>
          <w:b/>
          <w:bCs/>
          <w:sz w:val="28"/>
          <w:szCs w:val="28"/>
        </w:rPr>
        <w:t>r.</w:t>
      </w:r>
    </w:p>
    <w:p w:rsidR="00906700" w:rsidRDefault="00906700" w:rsidP="002E7ACA">
      <w:pPr>
        <w:spacing w:line="360" w:lineRule="auto"/>
        <w:jc w:val="both"/>
        <w:rPr>
          <w:b/>
          <w:bCs/>
          <w:sz w:val="28"/>
          <w:szCs w:val="28"/>
        </w:rPr>
      </w:pPr>
    </w:p>
    <w:p w:rsidR="00906700" w:rsidRDefault="00906700" w:rsidP="002E7ACA">
      <w:pPr>
        <w:rPr>
          <w:b/>
          <w:sz w:val="56"/>
          <w:szCs w:val="56"/>
        </w:rPr>
      </w:pPr>
      <w:r w:rsidRPr="002E7ACA">
        <w:rPr>
          <w:b/>
          <w:sz w:val="56"/>
          <w:szCs w:val="56"/>
        </w:rPr>
        <w:t xml:space="preserve">         </w:t>
      </w:r>
    </w:p>
    <w:p w:rsidR="00906700" w:rsidRDefault="00906700" w:rsidP="002E7ACA">
      <w:pPr>
        <w:rPr>
          <w:b/>
          <w:sz w:val="56"/>
          <w:szCs w:val="56"/>
        </w:rPr>
      </w:pPr>
    </w:p>
    <w:p w:rsidR="00906700" w:rsidRDefault="00906700" w:rsidP="00971C8A">
      <w:pPr>
        <w:jc w:val="center"/>
        <w:rPr>
          <w:b/>
          <w:sz w:val="56"/>
          <w:szCs w:val="56"/>
        </w:rPr>
      </w:pPr>
      <w:r>
        <w:rPr>
          <w:b/>
          <w:sz w:val="56"/>
          <w:szCs w:val="56"/>
        </w:rPr>
        <w:t>PROJEKT</w:t>
      </w:r>
    </w:p>
    <w:p w:rsidR="00906700" w:rsidRDefault="00906700" w:rsidP="00971C8A">
      <w:pPr>
        <w:jc w:val="center"/>
        <w:rPr>
          <w:b/>
          <w:sz w:val="56"/>
          <w:szCs w:val="56"/>
        </w:rPr>
      </w:pPr>
      <w:r>
        <w:rPr>
          <w:b/>
          <w:sz w:val="56"/>
          <w:szCs w:val="56"/>
        </w:rPr>
        <w:t>Wieloletniej Prognozy Finansowej Gminy Mrocza</w:t>
      </w:r>
    </w:p>
    <w:p w:rsidR="00906700" w:rsidRPr="002E7ACA" w:rsidRDefault="00906700" w:rsidP="002E7ACA">
      <w:pPr>
        <w:jc w:val="center"/>
        <w:rPr>
          <w:b/>
          <w:sz w:val="56"/>
          <w:szCs w:val="56"/>
        </w:rPr>
      </w:pPr>
    </w:p>
    <w:p w:rsidR="00906700" w:rsidRPr="002E7ACA" w:rsidRDefault="00906700" w:rsidP="002E7ACA">
      <w:pPr>
        <w:jc w:val="center"/>
        <w:rPr>
          <w:b/>
          <w:sz w:val="28"/>
          <w:szCs w:val="28"/>
        </w:rPr>
      </w:pPr>
    </w:p>
    <w:p w:rsidR="00906700" w:rsidRPr="002E7ACA" w:rsidRDefault="00906700" w:rsidP="002E7ACA">
      <w:pPr>
        <w:jc w:val="center"/>
      </w:pPr>
    </w:p>
    <w:p w:rsidR="00906700" w:rsidRPr="002E7ACA" w:rsidRDefault="00255FA0" w:rsidP="002E7ACA">
      <w:pPr>
        <w:jc w:val="cen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i1025" type="#_x0000_t75" alt="Herb Mroczy z Corela" style="width:157.5pt;height:170.25pt;visibility:visible">
            <v:imagedata r:id="rId9" o:title=""/>
          </v:shape>
        </w:pict>
      </w:r>
    </w:p>
    <w:p w:rsidR="00906700" w:rsidRPr="002E7ACA" w:rsidRDefault="00906700" w:rsidP="002E7ACA"/>
    <w:p w:rsidR="00906700" w:rsidRPr="002E7ACA" w:rsidRDefault="00906700" w:rsidP="002E7ACA">
      <w:pPr>
        <w:spacing w:line="360" w:lineRule="auto"/>
        <w:jc w:val="both"/>
      </w:pPr>
    </w:p>
    <w:p w:rsidR="00906700" w:rsidRDefault="00906700" w:rsidP="002E7ACA">
      <w:pPr>
        <w:spacing w:line="360" w:lineRule="auto"/>
        <w:jc w:val="both"/>
        <w:rPr>
          <w:b/>
          <w:bCs/>
          <w:sz w:val="28"/>
          <w:szCs w:val="28"/>
        </w:rPr>
      </w:pPr>
    </w:p>
    <w:p w:rsidR="00906700" w:rsidRPr="002E7ACA" w:rsidRDefault="00D45513" w:rsidP="00B85972">
      <w:pPr>
        <w:jc w:val="center"/>
        <w:rPr>
          <w:b/>
          <w:sz w:val="56"/>
          <w:szCs w:val="56"/>
        </w:rPr>
      </w:pPr>
      <w:r>
        <w:rPr>
          <w:b/>
          <w:sz w:val="56"/>
          <w:szCs w:val="56"/>
        </w:rPr>
        <w:t>na lata 201</w:t>
      </w:r>
      <w:r w:rsidR="00F5624F">
        <w:rPr>
          <w:b/>
          <w:sz w:val="56"/>
          <w:szCs w:val="56"/>
        </w:rPr>
        <w:t>6</w:t>
      </w:r>
      <w:r w:rsidR="00906700">
        <w:rPr>
          <w:b/>
          <w:sz w:val="56"/>
          <w:szCs w:val="56"/>
        </w:rPr>
        <w:t>-2026</w:t>
      </w:r>
    </w:p>
    <w:p w:rsidR="00906700" w:rsidRDefault="00906700" w:rsidP="002E7ACA">
      <w:pPr>
        <w:spacing w:line="360" w:lineRule="auto"/>
        <w:jc w:val="both"/>
        <w:rPr>
          <w:b/>
          <w:bCs/>
          <w:sz w:val="28"/>
          <w:szCs w:val="28"/>
        </w:rPr>
      </w:pPr>
    </w:p>
    <w:p w:rsidR="00906700" w:rsidRDefault="00906700" w:rsidP="002E7ACA">
      <w:pPr>
        <w:spacing w:line="360" w:lineRule="auto"/>
        <w:jc w:val="both"/>
        <w:rPr>
          <w:b/>
          <w:bCs/>
          <w:sz w:val="28"/>
          <w:szCs w:val="28"/>
        </w:rPr>
      </w:pPr>
    </w:p>
    <w:p w:rsidR="00906700" w:rsidRDefault="00906700" w:rsidP="002E7ACA">
      <w:pPr>
        <w:spacing w:line="360" w:lineRule="auto"/>
        <w:jc w:val="both"/>
        <w:rPr>
          <w:b/>
          <w:bCs/>
          <w:sz w:val="28"/>
          <w:szCs w:val="28"/>
        </w:rPr>
      </w:pPr>
    </w:p>
    <w:p w:rsidR="00906700" w:rsidRDefault="00906700" w:rsidP="002E7ACA">
      <w:pPr>
        <w:spacing w:line="360" w:lineRule="auto"/>
        <w:jc w:val="both"/>
        <w:rPr>
          <w:b/>
          <w:bCs/>
          <w:sz w:val="28"/>
          <w:szCs w:val="28"/>
        </w:rPr>
      </w:pPr>
    </w:p>
    <w:p w:rsidR="00906700" w:rsidRDefault="00906700" w:rsidP="002E7ACA">
      <w:pPr>
        <w:spacing w:line="360" w:lineRule="auto"/>
        <w:jc w:val="both"/>
        <w:rPr>
          <w:b/>
          <w:bCs/>
          <w:sz w:val="28"/>
          <w:szCs w:val="28"/>
        </w:rPr>
      </w:pPr>
    </w:p>
    <w:p w:rsidR="00906700" w:rsidRDefault="00906700" w:rsidP="002E7ACA">
      <w:pPr>
        <w:spacing w:line="360" w:lineRule="auto"/>
        <w:jc w:val="both"/>
        <w:rPr>
          <w:b/>
          <w:bCs/>
          <w:sz w:val="28"/>
          <w:szCs w:val="28"/>
        </w:rPr>
      </w:pPr>
    </w:p>
    <w:p w:rsidR="00906700" w:rsidRDefault="00906700" w:rsidP="002E7ACA">
      <w:pPr>
        <w:spacing w:line="360" w:lineRule="auto"/>
        <w:jc w:val="both"/>
        <w:rPr>
          <w:b/>
          <w:bCs/>
          <w:sz w:val="28"/>
          <w:szCs w:val="28"/>
        </w:rPr>
      </w:pPr>
    </w:p>
    <w:p w:rsidR="00906700" w:rsidRPr="00C12919" w:rsidRDefault="00906700" w:rsidP="00E10C58">
      <w:pPr>
        <w:spacing w:line="276" w:lineRule="auto"/>
        <w:jc w:val="both"/>
        <w:rPr>
          <w:b/>
          <w:bCs/>
          <w:sz w:val="28"/>
          <w:szCs w:val="28"/>
        </w:rPr>
      </w:pPr>
      <w:r w:rsidRPr="00C12919">
        <w:rPr>
          <w:b/>
          <w:bCs/>
          <w:sz w:val="28"/>
          <w:szCs w:val="28"/>
        </w:rPr>
        <w:lastRenderedPageBreak/>
        <w:t>Założenia do Wieloletniej Prognozy Fin</w:t>
      </w:r>
      <w:r>
        <w:rPr>
          <w:b/>
          <w:bCs/>
          <w:sz w:val="28"/>
          <w:szCs w:val="28"/>
        </w:rPr>
        <w:t>ansowej na 201</w:t>
      </w:r>
      <w:r w:rsidR="00F5624F">
        <w:rPr>
          <w:b/>
          <w:bCs/>
          <w:sz w:val="28"/>
          <w:szCs w:val="28"/>
        </w:rPr>
        <w:t>6</w:t>
      </w:r>
      <w:r>
        <w:rPr>
          <w:b/>
          <w:bCs/>
          <w:sz w:val="28"/>
          <w:szCs w:val="28"/>
        </w:rPr>
        <w:t xml:space="preserve"> rok i lata nastę</w:t>
      </w:r>
      <w:r w:rsidRPr="00C12919">
        <w:rPr>
          <w:b/>
          <w:bCs/>
          <w:sz w:val="28"/>
          <w:szCs w:val="28"/>
        </w:rPr>
        <w:t xml:space="preserve">pne </w:t>
      </w:r>
    </w:p>
    <w:p w:rsidR="00906700" w:rsidRDefault="00906700" w:rsidP="00E10C58">
      <w:pPr>
        <w:spacing w:line="276" w:lineRule="auto"/>
        <w:jc w:val="both"/>
        <w:rPr>
          <w:b/>
          <w:bCs/>
        </w:rPr>
      </w:pPr>
    </w:p>
    <w:p w:rsidR="00C22BA4" w:rsidRDefault="00906700" w:rsidP="00E10C58">
      <w:pPr>
        <w:spacing w:line="276" w:lineRule="auto"/>
        <w:jc w:val="both"/>
        <w:rPr>
          <w:bCs/>
        </w:rPr>
      </w:pPr>
      <w:r>
        <w:rPr>
          <w:bCs/>
        </w:rPr>
        <w:t xml:space="preserve">     </w:t>
      </w:r>
      <w:r w:rsidRPr="003F6449">
        <w:rPr>
          <w:bCs/>
        </w:rPr>
        <w:t>Wieloletnia Prognoza Finansowa Gminy Mrocza</w:t>
      </w:r>
      <w:r w:rsidR="00F5624F">
        <w:rPr>
          <w:bCs/>
        </w:rPr>
        <w:t>, zwana dalej WPF,</w:t>
      </w:r>
      <w:r w:rsidRPr="003F6449">
        <w:rPr>
          <w:bCs/>
        </w:rPr>
        <w:t xml:space="preserve"> z</w:t>
      </w:r>
      <w:r w:rsidR="00D45513">
        <w:rPr>
          <w:bCs/>
        </w:rPr>
        <w:t>ostała przygotowana na lata 201</w:t>
      </w:r>
      <w:r w:rsidR="00F5624F">
        <w:rPr>
          <w:bCs/>
        </w:rPr>
        <w:t>6</w:t>
      </w:r>
      <w:r w:rsidR="00D45513">
        <w:rPr>
          <w:bCs/>
        </w:rPr>
        <w:t>-</w:t>
      </w:r>
      <w:r w:rsidRPr="003F6449">
        <w:rPr>
          <w:bCs/>
        </w:rPr>
        <w:t>2026</w:t>
      </w:r>
      <w:r w:rsidR="00F5624F">
        <w:rPr>
          <w:bCs/>
        </w:rPr>
        <w:t xml:space="preserve"> i stanowi instrument zarządzania finansami, jak i dokument strategiczny służący ocenie długoterminowego potencjału, w celu zaplanowania niezbędnych wydatków bieżących oraz ustalenia możliwości inwestycyjnych. </w:t>
      </w:r>
      <w:r>
        <w:rPr>
          <w:bCs/>
        </w:rPr>
        <w:t xml:space="preserve">Długość okresu objętego prognozą została określona w art. 227 ust. 1 ustawy z dnia 27 sierpnia 2009 roku o finansach publicznych. Zgodnie z powyższym przepisem prognozę należy sporządzić na okres roku budżetowego oraz co najmniej trzech kolejnych lat, jednakże okres ten nie może być krótszy niż okres na jaki przyjęto limity wydatków dla przedsięwzięć, o których mowa w art. 226 ust. 3. Jednocześnie art. 227 ust. 2 nakłada obowiązek sporządzenia prognozy kwoty długu, stanowiącą część wieloletniej prognozy finansowej, na okres, na który zaciągnięto oraz planuje się zaciągać zobowiązania. </w:t>
      </w:r>
      <w:r w:rsidR="00F5624F">
        <w:rPr>
          <w:bCs/>
        </w:rPr>
        <w:t xml:space="preserve">Gmina Mrocza </w:t>
      </w:r>
      <w:r>
        <w:rPr>
          <w:bCs/>
        </w:rPr>
        <w:t xml:space="preserve">planuje się spłatę </w:t>
      </w:r>
      <w:r w:rsidR="00C22BA4">
        <w:rPr>
          <w:bCs/>
        </w:rPr>
        <w:t>wcześniej zaciągniętych kredytów i poży</w:t>
      </w:r>
      <w:r w:rsidR="00F5624F">
        <w:rPr>
          <w:bCs/>
        </w:rPr>
        <w:t>czek oraz wykupu wierzytelności do 2026 roku.</w:t>
      </w:r>
    </w:p>
    <w:p w:rsidR="00D72B3C" w:rsidRDefault="00906700" w:rsidP="00E10C58">
      <w:pPr>
        <w:spacing w:line="276" w:lineRule="auto"/>
        <w:jc w:val="both"/>
        <w:rPr>
          <w:bCs/>
        </w:rPr>
      </w:pPr>
      <w:r>
        <w:rPr>
          <w:bCs/>
        </w:rPr>
        <w:t xml:space="preserve">     Wymogi dotyczące opracowania wieloletniej prognozy finansowej zostały określone</w:t>
      </w:r>
      <w:r w:rsidR="00D72B3C">
        <w:rPr>
          <w:bCs/>
        </w:rPr>
        <w:t xml:space="preserve"> :</w:t>
      </w:r>
    </w:p>
    <w:p w:rsidR="00906700" w:rsidRDefault="00D72B3C" w:rsidP="00E10C58">
      <w:pPr>
        <w:spacing w:line="276" w:lineRule="auto"/>
        <w:jc w:val="both"/>
        <w:rPr>
          <w:bCs/>
        </w:rPr>
      </w:pPr>
      <w:r>
        <w:rPr>
          <w:bCs/>
        </w:rPr>
        <w:t xml:space="preserve">- </w:t>
      </w:r>
      <w:r w:rsidR="00906700">
        <w:rPr>
          <w:bCs/>
        </w:rPr>
        <w:t xml:space="preserve"> w art. 229 ufp, zgodnie z którym przyjęte w wieloletniej prognozie finansowej i budżecie powinny być zgodne co najmniej w zakresie wyniku budżetu i związanych z nim kwot przychodów i rozchodów oraz długu jed</w:t>
      </w:r>
      <w:r>
        <w:rPr>
          <w:bCs/>
        </w:rPr>
        <w:t>nostki samorządu terytorialnego;</w:t>
      </w:r>
    </w:p>
    <w:p w:rsidR="00D72B3C" w:rsidRDefault="00D72B3C" w:rsidP="00E10C58">
      <w:pPr>
        <w:spacing w:line="276" w:lineRule="auto"/>
        <w:jc w:val="both"/>
        <w:rPr>
          <w:bCs/>
        </w:rPr>
      </w:pPr>
      <w:r>
        <w:rPr>
          <w:bCs/>
        </w:rPr>
        <w:t>- w</w:t>
      </w:r>
      <w:r w:rsidR="00906700">
        <w:rPr>
          <w:bCs/>
        </w:rPr>
        <w:t xml:space="preserve"> art. 242 ufp,</w:t>
      </w:r>
      <w:r>
        <w:rPr>
          <w:bCs/>
        </w:rPr>
        <w:t xml:space="preserve"> gdzie</w:t>
      </w:r>
      <w:r w:rsidR="00906700">
        <w:rPr>
          <w:bCs/>
        </w:rPr>
        <w:t xml:space="preserve"> wydatki bieżące nie mogą być wyższe niż planowane dochody bieżące, powiększone o nadwyżkę budżetową</w:t>
      </w:r>
      <w:r w:rsidR="00C22BA4">
        <w:rPr>
          <w:bCs/>
        </w:rPr>
        <w:t xml:space="preserve"> z lat ubiegłych i wolne środki</w:t>
      </w:r>
      <w:r>
        <w:rPr>
          <w:bCs/>
        </w:rPr>
        <w:t>;</w:t>
      </w:r>
    </w:p>
    <w:p w:rsidR="000524BA" w:rsidRDefault="00D72B3C" w:rsidP="00E10C58">
      <w:pPr>
        <w:spacing w:line="276" w:lineRule="auto"/>
        <w:jc w:val="both"/>
        <w:rPr>
          <w:bCs/>
        </w:rPr>
      </w:pPr>
      <w:r>
        <w:rPr>
          <w:bCs/>
        </w:rPr>
        <w:t>- w</w:t>
      </w:r>
      <w:r w:rsidR="00C22BA4">
        <w:rPr>
          <w:bCs/>
        </w:rPr>
        <w:t xml:space="preserve"> art. 243 ufp,</w:t>
      </w:r>
      <w:r>
        <w:rPr>
          <w:bCs/>
        </w:rPr>
        <w:t xml:space="preserve"> w którym określony został</w:t>
      </w:r>
      <w:r w:rsidR="00906700">
        <w:rPr>
          <w:bCs/>
        </w:rPr>
        <w:t xml:space="preserve"> indywidualny wskaźnik limitujący wielkość obsługi zadłużenia</w:t>
      </w:r>
      <w:r w:rsidR="00FB141E">
        <w:rPr>
          <w:bCs/>
        </w:rPr>
        <w:t>. Oznacza to, że nie będzie można uchwalić budżetu, którego realizacja spowoduje, że w roku budżetowym oraz w każdym roku następującym po roku budżetowym, relacja łącznej kwoty obsługi zadłużenia powiększonej o spłaty rat kredytów i pożyczek oraz wykup papierów wartościowych do planowanych dochodów ogółem budżetu, przekroczy średnią arytmetyczną z obliczonych dla ostatnich trzech lat relacji jej dochodów bieżących powiększonych o dochody ze sprzedaży majątku oraz pomniejszonych o wydatki bieżące, do dochodów ogółem budżetu. Ograniczenia te nie będą mieć zastosowania do spłaty zadłużenia za</w:t>
      </w:r>
      <w:r w:rsidR="00F5624F">
        <w:rPr>
          <w:bCs/>
        </w:rPr>
        <w:t>ciąganego w związku z realizacją</w:t>
      </w:r>
      <w:r w:rsidR="00FB141E">
        <w:rPr>
          <w:bCs/>
        </w:rPr>
        <w:t xml:space="preserve"> programów, projektów i zadań finansowa</w:t>
      </w:r>
      <w:r w:rsidR="00263479">
        <w:rPr>
          <w:bCs/>
        </w:rPr>
        <w:t xml:space="preserve">nych z udziałem środków unijnych, jednak w terminie nie dłuższym niż 90 dni po zakończeniu projektu oraz otrzymaniu refundacji ( termin ten nie ma zastosowania </w:t>
      </w:r>
      <w:r w:rsidR="00F85FC9">
        <w:rPr>
          <w:bCs/>
        </w:rPr>
        <w:t xml:space="preserve">do odsetek </w:t>
      </w:r>
      <w:r w:rsidR="000524BA">
        <w:rPr>
          <w:bCs/>
        </w:rPr>
        <w:t>zaciągniętych na wkład krajowy</w:t>
      </w:r>
      <w:r w:rsidR="00F85FC9">
        <w:rPr>
          <w:bCs/>
        </w:rPr>
        <w:t>).</w:t>
      </w:r>
    </w:p>
    <w:p w:rsidR="00BC04FB" w:rsidRDefault="00906700" w:rsidP="00E10C58">
      <w:pPr>
        <w:pStyle w:val="Bezodstpw"/>
        <w:spacing w:line="276" w:lineRule="auto"/>
        <w:jc w:val="both"/>
        <w:rPr>
          <w:rFonts w:ascii="Times New Roman" w:hAnsi="Times New Roman"/>
          <w:sz w:val="24"/>
          <w:szCs w:val="24"/>
        </w:rPr>
      </w:pPr>
      <w:r w:rsidRPr="00BC04FB">
        <w:rPr>
          <w:rFonts w:ascii="Times New Roman" w:hAnsi="Times New Roman"/>
          <w:bCs/>
          <w:sz w:val="24"/>
          <w:szCs w:val="24"/>
        </w:rPr>
        <w:t>Wielkości wykazane w wieloletniej prognozie finansowej w roku 201</w:t>
      </w:r>
      <w:r w:rsidR="00F5624F">
        <w:rPr>
          <w:rFonts w:ascii="Times New Roman" w:hAnsi="Times New Roman"/>
          <w:bCs/>
          <w:sz w:val="24"/>
          <w:szCs w:val="24"/>
        </w:rPr>
        <w:t>6</w:t>
      </w:r>
      <w:r w:rsidRPr="00BC04FB">
        <w:rPr>
          <w:rFonts w:ascii="Times New Roman" w:hAnsi="Times New Roman"/>
          <w:bCs/>
          <w:sz w:val="24"/>
          <w:szCs w:val="24"/>
        </w:rPr>
        <w:t xml:space="preserve"> wynikają  z projektu </w:t>
      </w:r>
      <w:r w:rsidR="00FB141E" w:rsidRPr="00BC04FB">
        <w:rPr>
          <w:rFonts w:ascii="Times New Roman" w:hAnsi="Times New Roman"/>
          <w:bCs/>
          <w:sz w:val="24"/>
          <w:szCs w:val="24"/>
        </w:rPr>
        <w:t>U</w:t>
      </w:r>
      <w:r w:rsidRPr="00BC04FB">
        <w:rPr>
          <w:rFonts w:ascii="Times New Roman" w:hAnsi="Times New Roman"/>
          <w:bCs/>
          <w:sz w:val="24"/>
          <w:szCs w:val="24"/>
        </w:rPr>
        <w:t xml:space="preserve">chwały Budżetowej Gminy Mrocza. </w:t>
      </w:r>
      <w:r w:rsidR="000524BA" w:rsidRPr="00BC04FB">
        <w:rPr>
          <w:rFonts w:ascii="Times New Roman" w:hAnsi="Times New Roman"/>
          <w:bCs/>
          <w:sz w:val="24"/>
          <w:szCs w:val="24"/>
        </w:rPr>
        <w:t>Zarówno WPF jak i projekt budżetu na 2</w:t>
      </w:r>
      <w:r w:rsidR="009A4BAC" w:rsidRPr="00BC04FB">
        <w:rPr>
          <w:rFonts w:ascii="Times New Roman" w:hAnsi="Times New Roman"/>
          <w:bCs/>
          <w:sz w:val="24"/>
          <w:szCs w:val="24"/>
        </w:rPr>
        <w:t>0</w:t>
      </w:r>
      <w:r w:rsidR="000524BA" w:rsidRPr="00BC04FB">
        <w:rPr>
          <w:rFonts w:ascii="Times New Roman" w:hAnsi="Times New Roman"/>
          <w:bCs/>
          <w:sz w:val="24"/>
          <w:szCs w:val="24"/>
        </w:rPr>
        <w:t>1</w:t>
      </w:r>
      <w:r w:rsidR="00F5624F">
        <w:rPr>
          <w:rFonts w:ascii="Times New Roman" w:hAnsi="Times New Roman"/>
          <w:bCs/>
          <w:sz w:val="24"/>
          <w:szCs w:val="24"/>
        </w:rPr>
        <w:t>6</w:t>
      </w:r>
      <w:r w:rsidR="000524BA" w:rsidRPr="00BC04FB">
        <w:rPr>
          <w:rFonts w:ascii="Times New Roman" w:hAnsi="Times New Roman"/>
          <w:bCs/>
          <w:sz w:val="24"/>
          <w:szCs w:val="24"/>
        </w:rPr>
        <w:t xml:space="preserve"> rok opracowane zostały zgodnie z możliwościami finansowymi Gminy</w:t>
      </w:r>
      <w:r w:rsidR="000D4DA3" w:rsidRPr="00BC04FB">
        <w:rPr>
          <w:rFonts w:ascii="Times New Roman" w:hAnsi="Times New Roman"/>
          <w:bCs/>
          <w:sz w:val="24"/>
          <w:szCs w:val="24"/>
        </w:rPr>
        <w:t xml:space="preserve">, </w:t>
      </w:r>
      <w:r w:rsidR="00FE1903" w:rsidRPr="00BC04FB">
        <w:rPr>
          <w:rFonts w:ascii="Times New Roman" w:hAnsi="Times New Roman"/>
          <w:bCs/>
          <w:sz w:val="24"/>
          <w:szCs w:val="24"/>
        </w:rPr>
        <w:t>z</w:t>
      </w:r>
      <w:r w:rsidR="000D4DA3" w:rsidRPr="00BC04FB">
        <w:rPr>
          <w:rFonts w:ascii="Times New Roman" w:hAnsi="Times New Roman"/>
          <w:bCs/>
          <w:sz w:val="24"/>
          <w:szCs w:val="24"/>
        </w:rPr>
        <w:t xml:space="preserve"> </w:t>
      </w:r>
      <w:r w:rsidR="00FE1903" w:rsidRPr="00BC04FB">
        <w:rPr>
          <w:rFonts w:ascii="Times New Roman" w:hAnsi="Times New Roman"/>
          <w:bCs/>
          <w:sz w:val="24"/>
          <w:szCs w:val="24"/>
        </w:rPr>
        <w:t xml:space="preserve">uwzględnieniem </w:t>
      </w:r>
      <w:r w:rsidR="000D4DA3" w:rsidRPr="00BC04FB">
        <w:rPr>
          <w:rFonts w:ascii="Times New Roman" w:hAnsi="Times New Roman"/>
          <w:bCs/>
          <w:sz w:val="24"/>
          <w:szCs w:val="24"/>
        </w:rPr>
        <w:t>wskaźników makroekonomicznych określonych przez Ministerstwo Finansów.</w:t>
      </w:r>
      <w:r w:rsidR="00BC04FB" w:rsidRPr="00BC04FB">
        <w:rPr>
          <w:rFonts w:ascii="Times New Roman" w:hAnsi="Times New Roman"/>
          <w:sz w:val="24"/>
          <w:szCs w:val="24"/>
        </w:rPr>
        <w:t xml:space="preserve"> </w:t>
      </w:r>
      <w:r w:rsidR="00EE4026">
        <w:rPr>
          <w:rFonts w:ascii="Times New Roman" w:hAnsi="Times New Roman"/>
          <w:sz w:val="24"/>
          <w:szCs w:val="24"/>
        </w:rPr>
        <w:t>D</w:t>
      </w:r>
      <w:r w:rsidR="00BC04FB" w:rsidRPr="00BC04FB">
        <w:rPr>
          <w:rFonts w:ascii="Times New Roman" w:hAnsi="Times New Roman"/>
          <w:sz w:val="24"/>
          <w:szCs w:val="24"/>
        </w:rPr>
        <w:t>ługi horyzont czasowy stwarza zawsze olbrzymie problemy z  realnym szacowaniem</w:t>
      </w:r>
      <w:r w:rsidR="00BC04FB">
        <w:rPr>
          <w:rFonts w:ascii="Times New Roman" w:hAnsi="Times New Roman"/>
          <w:sz w:val="24"/>
          <w:szCs w:val="24"/>
        </w:rPr>
        <w:t xml:space="preserve"> wartości przyjętych w prognozie – im odleglejszy termin tym zwiększone ryzyko niewłaściwego szacunku.</w:t>
      </w:r>
    </w:p>
    <w:p w:rsidR="00E10C58" w:rsidRDefault="00E10C58" w:rsidP="00E10C58">
      <w:pPr>
        <w:pStyle w:val="Bezodstpw"/>
        <w:spacing w:line="276" w:lineRule="auto"/>
        <w:jc w:val="both"/>
        <w:rPr>
          <w:rFonts w:ascii="Times New Roman" w:hAnsi="Times New Roman"/>
          <w:sz w:val="24"/>
          <w:szCs w:val="24"/>
        </w:rPr>
      </w:pPr>
    </w:p>
    <w:p w:rsidR="00E10C58" w:rsidRDefault="00E10C58" w:rsidP="00E10C58">
      <w:pPr>
        <w:pStyle w:val="Bezodstpw"/>
        <w:spacing w:line="276" w:lineRule="auto"/>
        <w:jc w:val="both"/>
        <w:rPr>
          <w:rFonts w:ascii="Times New Roman" w:hAnsi="Times New Roman"/>
          <w:sz w:val="24"/>
          <w:szCs w:val="24"/>
        </w:rPr>
      </w:pPr>
    </w:p>
    <w:p w:rsidR="00E10C58" w:rsidRDefault="00E10C58" w:rsidP="00E10C58">
      <w:pPr>
        <w:pStyle w:val="Bezodstpw"/>
        <w:spacing w:line="276" w:lineRule="auto"/>
        <w:jc w:val="both"/>
        <w:rPr>
          <w:rFonts w:ascii="Times New Roman" w:hAnsi="Times New Roman"/>
          <w:sz w:val="24"/>
          <w:szCs w:val="24"/>
        </w:rPr>
      </w:pPr>
    </w:p>
    <w:p w:rsidR="00E10C58" w:rsidRDefault="00E10C58" w:rsidP="00E10C58">
      <w:pPr>
        <w:pStyle w:val="Bezodstpw"/>
        <w:spacing w:line="276" w:lineRule="auto"/>
        <w:jc w:val="both"/>
        <w:rPr>
          <w:rFonts w:ascii="Times New Roman" w:hAnsi="Times New Roman"/>
          <w:sz w:val="24"/>
          <w:szCs w:val="24"/>
        </w:rPr>
      </w:pPr>
    </w:p>
    <w:p w:rsidR="00E10C58" w:rsidRPr="003F49A6" w:rsidRDefault="00E10C58" w:rsidP="00E10C58">
      <w:pPr>
        <w:pStyle w:val="Bezodstpw"/>
        <w:spacing w:line="276" w:lineRule="auto"/>
        <w:jc w:val="both"/>
        <w:rPr>
          <w:rFonts w:ascii="Times New Roman" w:hAnsi="Times New Roman"/>
          <w:sz w:val="24"/>
          <w:szCs w:val="24"/>
        </w:rPr>
      </w:pPr>
    </w:p>
    <w:p w:rsidR="00D5520C" w:rsidRPr="003F49A6" w:rsidRDefault="00D5520C" w:rsidP="00E10C58">
      <w:pPr>
        <w:suppressAutoHyphens/>
        <w:spacing w:line="276" w:lineRule="auto"/>
        <w:jc w:val="both"/>
        <w:rPr>
          <w:b/>
          <w:lang w:eastAsia="ar-SA"/>
        </w:rPr>
      </w:pPr>
      <w:r w:rsidRPr="003F49A6">
        <w:rPr>
          <w:b/>
          <w:lang w:eastAsia="ar-SA"/>
        </w:rPr>
        <w:lastRenderedPageBreak/>
        <w:t xml:space="preserve">Tabela 1. Dane makroekonomiczne </w:t>
      </w:r>
      <w:r w:rsidR="00BC04FB" w:rsidRPr="003F49A6">
        <w:rPr>
          <w:b/>
          <w:lang w:eastAsia="ar-SA"/>
        </w:rPr>
        <w:t>na potrzeby wieloletnich prognoz finansowych jst</w:t>
      </w:r>
    </w:p>
    <w:tbl>
      <w:tblPr>
        <w:tblW w:w="4983" w:type="pct"/>
        <w:tblCellMar>
          <w:left w:w="70" w:type="dxa"/>
          <w:right w:w="70" w:type="dxa"/>
        </w:tblCellMar>
        <w:tblLook w:val="04A0" w:firstRow="1" w:lastRow="0" w:firstColumn="1" w:lastColumn="0" w:noHBand="0" w:noVBand="1"/>
      </w:tblPr>
      <w:tblGrid>
        <w:gridCol w:w="1036"/>
        <w:gridCol w:w="685"/>
        <w:gridCol w:w="685"/>
        <w:gridCol w:w="685"/>
        <w:gridCol w:w="683"/>
        <w:gridCol w:w="683"/>
        <w:gridCol w:w="683"/>
        <w:gridCol w:w="683"/>
        <w:gridCol w:w="683"/>
        <w:gridCol w:w="683"/>
        <w:gridCol w:w="670"/>
        <w:gridCol w:w="661"/>
        <w:gridCol w:w="661"/>
      </w:tblGrid>
      <w:tr w:rsidR="003F49A6" w:rsidRPr="003F49A6" w:rsidTr="006F53F8">
        <w:trPr>
          <w:trHeight w:val="300"/>
        </w:trPr>
        <w:tc>
          <w:tcPr>
            <w:tcW w:w="5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F53F8" w:rsidRPr="003F49A6" w:rsidRDefault="006F53F8" w:rsidP="00E10C58">
            <w:pPr>
              <w:spacing w:line="276" w:lineRule="auto"/>
              <w:jc w:val="center"/>
              <w:rPr>
                <w:b/>
                <w:bCs/>
                <w:sz w:val="20"/>
              </w:rPr>
            </w:pPr>
            <w:r w:rsidRPr="003F49A6">
              <w:rPr>
                <w:b/>
                <w:bCs/>
                <w:sz w:val="20"/>
              </w:rPr>
              <w:t>Wskaźnik</w:t>
            </w:r>
          </w:p>
        </w:tc>
        <w:tc>
          <w:tcPr>
            <w:tcW w:w="373" w:type="pct"/>
            <w:tcBorders>
              <w:top w:val="single" w:sz="4" w:space="0" w:color="auto"/>
              <w:left w:val="nil"/>
              <w:bottom w:val="single" w:sz="4" w:space="0" w:color="auto"/>
              <w:right w:val="single" w:sz="4" w:space="0" w:color="auto"/>
            </w:tcBorders>
            <w:shd w:val="clear" w:color="auto" w:fill="C0C0C0"/>
            <w:vAlign w:val="center"/>
            <w:hideMark/>
          </w:tcPr>
          <w:p w:rsidR="006F53F8" w:rsidRPr="003F49A6" w:rsidRDefault="006F53F8" w:rsidP="00E10C58">
            <w:pPr>
              <w:spacing w:line="276" w:lineRule="auto"/>
              <w:jc w:val="center"/>
              <w:rPr>
                <w:b/>
                <w:bCs/>
                <w:sz w:val="20"/>
              </w:rPr>
            </w:pPr>
            <w:r w:rsidRPr="003F49A6">
              <w:rPr>
                <w:b/>
                <w:bCs/>
                <w:sz w:val="20"/>
              </w:rPr>
              <w:t>2016</w:t>
            </w:r>
          </w:p>
        </w:tc>
        <w:tc>
          <w:tcPr>
            <w:tcW w:w="373" w:type="pct"/>
            <w:tcBorders>
              <w:top w:val="single" w:sz="4" w:space="0" w:color="auto"/>
              <w:left w:val="nil"/>
              <w:bottom w:val="single" w:sz="4" w:space="0" w:color="auto"/>
              <w:right w:val="single" w:sz="4" w:space="0" w:color="auto"/>
            </w:tcBorders>
            <w:shd w:val="clear" w:color="auto" w:fill="C0C0C0"/>
            <w:vAlign w:val="center"/>
            <w:hideMark/>
          </w:tcPr>
          <w:p w:rsidR="006F53F8" w:rsidRPr="003F49A6" w:rsidRDefault="006F53F8" w:rsidP="00E10C58">
            <w:pPr>
              <w:spacing w:line="276" w:lineRule="auto"/>
              <w:jc w:val="center"/>
              <w:rPr>
                <w:b/>
                <w:bCs/>
                <w:sz w:val="20"/>
              </w:rPr>
            </w:pPr>
            <w:r w:rsidRPr="003F49A6">
              <w:rPr>
                <w:b/>
                <w:bCs/>
                <w:sz w:val="20"/>
              </w:rPr>
              <w:t>2017</w:t>
            </w:r>
          </w:p>
        </w:tc>
        <w:tc>
          <w:tcPr>
            <w:tcW w:w="373" w:type="pct"/>
            <w:tcBorders>
              <w:top w:val="single" w:sz="4" w:space="0" w:color="auto"/>
              <w:left w:val="nil"/>
              <w:bottom w:val="single" w:sz="4" w:space="0" w:color="auto"/>
              <w:right w:val="single" w:sz="4" w:space="0" w:color="auto"/>
            </w:tcBorders>
            <w:shd w:val="clear" w:color="auto" w:fill="C0C0C0"/>
            <w:vAlign w:val="center"/>
            <w:hideMark/>
          </w:tcPr>
          <w:p w:rsidR="006F53F8" w:rsidRPr="003F49A6" w:rsidRDefault="006F53F8" w:rsidP="00E10C58">
            <w:pPr>
              <w:spacing w:line="276" w:lineRule="auto"/>
              <w:jc w:val="center"/>
              <w:rPr>
                <w:b/>
                <w:bCs/>
                <w:sz w:val="20"/>
              </w:rPr>
            </w:pPr>
            <w:r w:rsidRPr="003F49A6">
              <w:rPr>
                <w:b/>
                <w:bCs/>
                <w:sz w:val="20"/>
              </w:rPr>
              <w:t>2018</w:t>
            </w:r>
          </w:p>
        </w:tc>
        <w:tc>
          <w:tcPr>
            <w:tcW w:w="372" w:type="pct"/>
            <w:tcBorders>
              <w:top w:val="single" w:sz="4" w:space="0" w:color="auto"/>
              <w:left w:val="nil"/>
              <w:bottom w:val="single" w:sz="4" w:space="0" w:color="auto"/>
              <w:right w:val="single" w:sz="4" w:space="0" w:color="auto"/>
            </w:tcBorders>
            <w:shd w:val="clear" w:color="auto" w:fill="C0C0C0"/>
            <w:vAlign w:val="center"/>
            <w:hideMark/>
          </w:tcPr>
          <w:p w:rsidR="006F53F8" w:rsidRPr="003F49A6" w:rsidRDefault="006F53F8" w:rsidP="00E10C58">
            <w:pPr>
              <w:spacing w:line="276" w:lineRule="auto"/>
              <w:jc w:val="center"/>
              <w:rPr>
                <w:b/>
                <w:bCs/>
                <w:sz w:val="20"/>
              </w:rPr>
            </w:pPr>
            <w:r w:rsidRPr="003F49A6">
              <w:rPr>
                <w:b/>
                <w:bCs/>
                <w:sz w:val="20"/>
              </w:rPr>
              <w:t>2019</w:t>
            </w:r>
          </w:p>
        </w:tc>
        <w:tc>
          <w:tcPr>
            <w:tcW w:w="372" w:type="pct"/>
            <w:tcBorders>
              <w:top w:val="single" w:sz="4" w:space="0" w:color="auto"/>
              <w:left w:val="nil"/>
              <w:bottom w:val="single" w:sz="4" w:space="0" w:color="auto"/>
              <w:right w:val="single" w:sz="4" w:space="0" w:color="auto"/>
            </w:tcBorders>
            <w:shd w:val="clear" w:color="auto" w:fill="C0C0C0"/>
            <w:vAlign w:val="center"/>
            <w:hideMark/>
          </w:tcPr>
          <w:p w:rsidR="006F53F8" w:rsidRPr="003F49A6" w:rsidRDefault="006F53F8" w:rsidP="00E10C58">
            <w:pPr>
              <w:spacing w:line="276" w:lineRule="auto"/>
              <w:jc w:val="center"/>
              <w:rPr>
                <w:b/>
                <w:bCs/>
                <w:sz w:val="20"/>
              </w:rPr>
            </w:pPr>
            <w:r w:rsidRPr="003F49A6">
              <w:rPr>
                <w:b/>
                <w:bCs/>
                <w:sz w:val="20"/>
              </w:rPr>
              <w:t>2020</w:t>
            </w:r>
          </w:p>
        </w:tc>
        <w:tc>
          <w:tcPr>
            <w:tcW w:w="372" w:type="pct"/>
            <w:tcBorders>
              <w:top w:val="single" w:sz="4" w:space="0" w:color="auto"/>
              <w:left w:val="nil"/>
              <w:bottom w:val="single" w:sz="4" w:space="0" w:color="auto"/>
              <w:right w:val="single" w:sz="4" w:space="0" w:color="auto"/>
            </w:tcBorders>
            <w:shd w:val="clear" w:color="auto" w:fill="C0C0C0"/>
            <w:vAlign w:val="center"/>
            <w:hideMark/>
          </w:tcPr>
          <w:p w:rsidR="006F53F8" w:rsidRPr="003F49A6" w:rsidRDefault="006F53F8" w:rsidP="00E10C58">
            <w:pPr>
              <w:spacing w:line="276" w:lineRule="auto"/>
              <w:jc w:val="center"/>
              <w:rPr>
                <w:b/>
                <w:bCs/>
                <w:sz w:val="20"/>
              </w:rPr>
            </w:pPr>
            <w:r w:rsidRPr="003F49A6">
              <w:rPr>
                <w:b/>
                <w:bCs/>
                <w:sz w:val="20"/>
              </w:rPr>
              <w:t>2021</w:t>
            </w:r>
          </w:p>
        </w:tc>
        <w:tc>
          <w:tcPr>
            <w:tcW w:w="372" w:type="pct"/>
            <w:tcBorders>
              <w:top w:val="single" w:sz="4" w:space="0" w:color="auto"/>
              <w:left w:val="nil"/>
              <w:bottom w:val="single" w:sz="4" w:space="0" w:color="auto"/>
              <w:right w:val="single" w:sz="4" w:space="0" w:color="auto"/>
            </w:tcBorders>
            <w:shd w:val="clear" w:color="auto" w:fill="C0C0C0"/>
            <w:vAlign w:val="center"/>
            <w:hideMark/>
          </w:tcPr>
          <w:p w:rsidR="006F53F8" w:rsidRPr="003F49A6" w:rsidRDefault="006F53F8" w:rsidP="00E10C58">
            <w:pPr>
              <w:spacing w:line="276" w:lineRule="auto"/>
              <w:jc w:val="center"/>
              <w:rPr>
                <w:b/>
                <w:bCs/>
                <w:sz w:val="20"/>
              </w:rPr>
            </w:pPr>
            <w:r w:rsidRPr="003F49A6">
              <w:rPr>
                <w:b/>
                <w:bCs/>
                <w:sz w:val="20"/>
              </w:rPr>
              <w:t>2022</w:t>
            </w:r>
          </w:p>
        </w:tc>
        <w:tc>
          <w:tcPr>
            <w:tcW w:w="372" w:type="pct"/>
            <w:tcBorders>
              <w:top w:val="single" w:sz="4" w:space="0" w:color="auto"/>
              <w:left w:val="nil"/>
              <w:bottom w:val="single" w:sz="4" w:space="0" w:color="auto"/>
              <w:right w:val="single" w:sz="4" w:space="0" w:color="auto"/>
            </w:tcBorders>
            <w:shd w:val="clear" w:color="auto" w:fill="C0C0C0"/>
            <w:vAlign w:val="center"/>
            <w:hideMark/>
          </w:tcPr>
          <w:p w:rsidR="006F53F8" w:rsidRPr="003F49A6" w:rsidRDefault="006F53F8" w:rsidP="00E10C58">
            <w:pPr>
              <w:spacing w:line="276" w:lineRule="auto"/>
              <w:jc w:val="center"/>
              <w:rPr>
                <w:b/>
                <w:bCs/>
                <w:sz w:val="20"/>
              </w:rPr>
            </w:pPr>
            <w:r w:rsidRPr="003F49A6">
              <w:rPr>
                <w:b/>
                <w:bCs/>
                <w:sz w:val="20"/>
              </w:rPr>
              <w:t>2023</w:t>
            </w:r>
          </w:p>
        </w:tc>
        <w:tc>
          <w:tcPr>
            <w:tcW w:w="372" w:type="pct"/>
            <w:tcBorders>
              <w:top w:val="single" w:sz="4" w:space="0" w:color="auto"/>
              <w:left w:val="nil"/>
              <w:bottom w:val="single" w:sz="4" w:space="0" w:color="auto"/>
              <w:right w:val="single" w:sz="4" w:space="0" w:color="auto"/>
            </w:tcBorders>
            <w:shd w:val="clear" w:color="auto" w:fill="C0C0C0"/>
            <w:vAlign w:val="center"/>
            <w:hideMark/>
          </w:tcPr>
          <w:p w:rsidR="006F53F8" w:rsidRPr="003F49A6" w:rsidRDefault="006F53F8" w:rsidP="00E10C58">
            <w:pPr>
              <w:spacing w:line="276" w:lineRule="auto"/>
              <w:jc w:val="center"/>
              <w:rPr>
                <w:b/>
                <w:bCs/>
                <w:sz w:val="20"/>
              </w:rPr>
            </w:pPr>
            <w:r w:rsidRPr="003F49A6">
              <w:rPr>
                <w:b/>
                <w:bCs/>
                <w:sz w:val="20"/>
              </w:rPr>
              <w:t>2024</w:t>
            </w:r>
          </w:p>
        </w:tc>
        <w:tc>
          <w:tcPr>
            <w:tcW w:w="365" w:type="pct"/>
            <w:tcBorders>
              <w:top w:val="single" w:sz="4" w:space="0" w:color="auto"/>
              <w:left w:val="nil"/>
              <w:bottom w:val="single" w:sz="4" w:space="0" w:color="auto"/>
              <w:right w:val="single" w:sz="4" w:space="0" w:color="auto"/>
            </w:tcBorders>
            <w:shd w:val="clear" w:color="auto" w:fill="C0C0C0"/>
            <w:vAlign w:val="center"/>
            <w:hideMark/>
          </w:tcPr>
          <w:p w:rsidR="006F53F8" w:rsidRPr="003F49A6" w:rsidRDefault="006F53F8" w:rsidP="00E10C58">
            <w:pPr>
              <w:spacing w:line="276" w:lineRule="auto"/>
              <w:jc w:val="center"/>
              <w:rPr>
                <w:b/>
                <w:bCs/>
                <w:sz w:val="20"/>
              </w:rPr>
            </w:pPr>
            <w:r w:rsidRPr="003F49A6">
              <w:rPr>
                <w:b/>
                <w:bCs/>
                <w:sz w:val="20"/>
              </w:rPr>
              <w:t>2025</w:t>
            </w:r>
          </w:p>
        </w:tc>
        <w:tc>
          <w:tcPr>
            <w:tcW w:w="360" w:type="pct"/>
            <w:tcBorders>
              <w:top w:val="single" w:sz="4" w:space="0" w:color="auto"/>
              <w:left w:val="nil"/>
              <w:bottom w:val="single" w:sz="4" w:space="0" w:color="auto"/>
              <w:right w:val="single" w:sz="4" w:space="0" w:color="auto"/>
            </w:tcBorders>
            <w:shd w:val="clear" w:color="auto" w:fill="C0C0C0"/>
            <w:vAlign w:val="center"/>
            <w:hideMark/>
          </w:tcPr>
          <w:p w:rsidR="006F53F8" w:rsidRPr="003F49A6" w:rsidRDefault="006F53F8" w:rsidP="00E10C58">
            <w:pPr>
              <w:spacing w:line="276" w:lineRule="auto"/>
              <w:jc w:val="center"/>
              <w:rPr>
                <w:b/>
                <w:bCs/>
                <w:sz w:val="20"/>
              </w:rPr>
            </w:pPr>
            <w:r w:rsidRPr="003F49A6">
              <w:rPr>
                <w:b/>
                <w:bCs/>
                <w:sz w:val="20"/>
              </w:rPr>
              <w:t>2025</w:t>
            </w:r>
          </w:p>
        </w:tc>
        <w:tc>
          <w:tcPr>
            <w:tcW w:w="360" w:type="pct"/>
            <w:tcBorders>
              <w:top w:val="single" w:sz="4" w:space="0" w:color="auto"/>
              <w:left w:val="nil"/>
              <w:bottom w:val="single" w:sz="4" w:space="0" w:color="auto"/>
              <w:right w:val="single" w:sz="4" w:space="0" w:color="auto"/>
            </w:tcBorders>
            <w:shd w:val="clear" w:color="auto" w:fill="C0C0C0"/>
            <w:vAlign w:val="center"/>
          </w:tcPr>
          <w:p w:rsidR="006F53F8" w:rsidRPr="003F49A6" w:rsidRDefault="006F53F8" w:rsidP="00E10C58">
            <w:pPr>
              <w:spacing w:line="276" w:lineRule="auto"/>
              <w:jc w:val="center"/>
              <w:rPr>
                <w:b/>
                <w:bCs/>
                <w:sz w:val="20"/>
              </w:rPr>
            </w:pPr>
            <w:r w:rsidRPr="003F49A6">
              <w:rPr>
                <w:b/>
                <w:bCs/>
                <w:sz w:val="20"/>
              </w:rPr>
              <w:t>2026</w:t>
            </w:r>
          </w:p>
        </w:tc>
      </w:tr>
      <w:tr w:rsidR="003F49A6" w:rsidRPr="003F49A6" w:rsidTr="006F53F8">
        <w:trPr>
          <w:trHeight w:val="439"/>
        </w:trPr>
        <w:tc>
          <w:tcPr>
            <w:tcW w:w="564" w:type="pct"/>
            <w:tcBorders>
              <w:top w:val="nil"/>
              <w:left w:val="single" w:sz="4" w:space="0" w:color="auto"/>
              <w:bottom w:val="single" w:sz="4" w:space="0" w:color="auto"/>
              <w:right w:val="single" w:sz="4" w:space="0" w:color="auto"/>
            </w:tcBorders>
            <w:shd w:val="clear" w:color="auto" w:fill="E3E3E3"/>
            <w:noWrap/>
            <w:vAlign w:val="center"/>
            <w:hideMark/>
          </w:tcPr>
          <w:p w:rsidR="006F53F8" w:rsidRPr="003F49A6" w:rsidRDefault="006F53F8" w:rsidP="00E10C58">
            <w:pPr>
              <w:spacing w:line="276" w:lineRule="auto"/>
              <w:jc w:val="center"/>
              <w:rPr>
                <w:b/>
                <w:bCs/>
                <w:sz w:val="20"/>
              </w:rPr>
            </w:pPr>
            <w:r w:rsidRPr="003F49A6">
              <w:rPr>
                <w:b/>
                <w:bCs/>
                <w:sz w:val="20"/>
              </w:rPr>
              <w:t>PKB</w:t>
            </w:r>
          </w:p>
        </w:tc>
        <w:tc>
          <w:tcPr>
            <w:tcW w:w="373" w:type="pct"/>
            <w:tcBorders>
              <w:top w:val="nil"/>
              <w:left w:val="nil"/>
              <w:bottom w:val="single" w:sz="4" w:space="0" w:color="auto"/>
              <w:right w:val="single" w:sz="4" w:space="0" w:color="auto"/>
            </w:tcBorders>
            <w:shd w:val="clear" w:color="auto" w:fill="FFFFFF"/>
            <w:noWrap/>
            <w:vAlign w:val="center"/>
            <w:hideMark/>
          </w:tcPr>
          <w:p w:rsidR="006F53F8" w:rsidRPr="003F49A6" w:rsidRDefault="006F53F8" w:rsidP="00E10C58">
            <w:pPr>
              <w:spacing w:line="276" w:lineRule="auto"/>
              <w:jc w:val="center"/>
              <w:rPr>
                <w:sz w:val="20"/>
              </w:rPr>
            </w:pPr>
            <w:r w:rsidRPr="003F49A6">
              <w:rPr>
                <w:sz w:val="20"/>
              </w:rPr>
              <w:t>3,80%</w:t>
            </w:r>
          </w:p>
        </w:tc>
        <w:tc>
          <w:tcPr>
            <w:tcW w:w="373" w:type="pct"/>
            <w:tcBorders>
              <w:top w:val="nil"/>
              <w:left w:val="nil"/>
              <w:bottom w:val="single" w:sz="4" w:space="0" w:color="auto"/>
              <w:right w:val="single" w:sz="4" w:space="0" w:color="auto"/>
            </w:tcBorders>
            <w:shd w:val="clear" w:color="auto" w:fill="FFFFFF"/>
            <w:noWrap/>
            <w:vAlign w:val="center"/>
            <w:hideMark/>
          </w:tcPr>
          <w:p w:rsidR="006F53F8" w:rsidRPr="003F49A6" w:rsidRDefault="006F53F8" w:rsidP="00E10C58">
            <w:pPr>
              <w:spacing w:line="276" w:lineRule="auto"/>
              <w:jc w:val="center"/>
              <w:rPr>
                <w:sz w:val="20"/>
              </w:rPr>
            </w:pPr>
            <w:r w:rsidRPr="003F49A6">
              <w:rPr>
                <w:sz w:val="20"/>
              </w:rPr>
              <w:t>3,90%</w:t>
            </w:r>
          </w:p>
        </w:tc>
        <w:tc>
          <w:tcPr>
            <w:tcW w:w="373" w:type="pct"/>
            <w:tcBorders>
              <w:top w:val="nil"/>
              <w:left w:val="nil"/>
              <w:bottom w:val="single" w:sz="4" w:space="0" w:color="auto"/>
              <w:right w:val="single" w:sz="4" w:space="0" w:color="auto"/>
            </w:tcBorders>
            <w:shd w:val="clear" w:color="auto" w:fill="FFFFFF"/>
            <w:noWrap/>
            <w:vAlign w:val="center"/>
            <w:hideMark/>
          </w:tcPr>
          <w:p w:rsidR="006F53F8" w:rsidRPr="003F49A6" w:rsidRDefault="006F53F8" w:rsidP="00E10C58">
            <w:pPr>
              <w:spacing w:line="276" w:lineRule="auto"/>
              <w:jc w:val="center"/>
              <w:rPr>
                <w:sz w:val="20"/>
              </w:rPr>
            </w:pPr>
            <w:r w:rsidRPr="003F49A6">
              <w:rPr>
                <w:sz w:val="20"/>
              </w:rPr>
              <w:t>4,00%</w:t>
            </w:r>
          </w:p>
        </w:tc>
        <w:tc>
          <w:tcPr>
            <w:tcW w:w="372" w:type="pct"/>
            <w:tcBorders>
              <w:top w:val="nil"/>
              <w:left w:val="nil"/>
              <w:bottom w:val="single" w:sz="4" w:space="0" w:color="auto"/>
              <w:right w:val="single" w:sz="4" w:space="0" w:color="auto"/>
            </w:tcBorders>
            <w:shd w:val="clear" w:color="auto" w:fill="FFFFFF"/>
            <w:noWrap/>
            <w:vAlign w:val="center"/>
            <w:hideMark/>
          </w:tcPr>
          <w:p w:rsidR="006F53F8" w:rsidRPr="003F49A6" w:rsidRDefault="006F53F8" w:rsidP="00E10C58">
            <w:pPr>
              <w:spacing w:line="276" w:lineRule="auto"/>
              <w:jc w:val="center"/>
              <w:rPr>
                <w:sz w:val="20"/>
              </w:rPr>
            </w:pPr>
            <w:r w:rsidRPr="003F49A6">
              <w:rPr>
                <w:sz w:val="20"/>
              </w:rPr>
              <w:t>3,90%</w:t>
            </w:r>
          </w:p>
        </w:tc>
        <w:tc>
          <w:tcPr>
            <w:tcW w:w="372" w:type="pct"/>
            <w:tcBorders>
              <w:top w:val="nil"/>
              <w:left w:val="nil"/>
              <w:bottom w:val="single" w:sz="4" w:space="0" w:color="auto"/>
              <w:right w:val="single" w:sz="4" w:space="0" w:color="auto"/>
            </w:tcBorders>
            <w:shd w:val="clear" w:color="auto" w:fill="FFFFFF"/>
            <w:vAlign w:val="center"/>
            <w:hideMark/>
          </w:tcPr>
          <w:p w:rsidR="006F53F8" w:rsidRPr="003F49A6" w:rsidRDefault="006F53F8" w:rsidP="00E10C58">
            <w:pPr>
              <w:spacing w:line="276" w:lineRule="auto"/>
              <w:jc w:val="center"/>
              <w:rPr>
                <w:sz w:val="20"/>
              </w:rPr>
            </w:pPr>
            <w:r w:rsidRPr="003F49A6">
              <w:rPr>
                <w:sz w:val="20"/>
              </w:rPr>
              <w:t>3,80%</w:t>
            </w:r>
          </w:p>
        </w:tc>
        <w:tc>
          <w:tcPr>
            <w:tcW w:w="372" w:type="pct"/>
            <w:tcBorders>
              <w:top w:val="nil"/>
              <w:left w:val="nil"/>
              <w:bottom w:val="single" w:sz="4" w:space="0" w:color="auto"/>
              <w:right w:val="single" w:sz="4" w:space="0" w:color="auto"/>
            </w:tcBorders>
            <w:shd w:val="clear" w:color="auto" w:fill="FFFFFF"/>
            <w:vAlign w:val="center"/>
            <w:hideMark/>
          </w:tcPr>
          <w:p w:rsidR="006F53F8" w:rsidRPr="003F49A6" w:rsidRDefault="006F53F8" w:rsidP="00E10C58">
            <w:pPr>
              <w:spacing w:line="276" w:lineRule="auto"/>
              <w:jc w:val="center"/>
              <w:rPr>
                <w:sz w:val="20"/>
              </w:rPr>
            </w:pPr>
            <w:r w:rsidRPr="003F49A6">
              <w:rPr>
                <w:sz w:val="20"/>
              </w:rPr>
              <w:t>3,70%</w:t>
            </w:r>
          </w:p>
        </w:tc>
        <w:tc>
          <w:tcPr>
            <w:tcW w:w="372" w:type="pct"/>
            <w:tcBorders>
              <w:top w:val="nil"/>
              <w:left w:val="nil"/>
              <w:bottom w:val="single" w:sz="4" w:space="0" w:color="auto"/>
              <w:right w:val="single" w:sz="4" w:space="0" w:color="auto"/>
            </w:tcBorders>
            <w:shd w:val="clear" w:color="auto" w:fill="FFFFFF"/>
            <w:vAlign w:val="center"/>
            <w:hideMark/>
          </w:tcPr>
          <w:p w:rsidR="006F53F8" w:rsidRPr="003F49A6" w:rsidRDefault="006F53F8" w:rsidP="00E10C58">
            <w:pPr>
              <w:spacing w:line="276" w:lineRule="auto"/>
              <w:jc w:val="center"/>
              <w:rPr>
                <w:sz w:val="20"/>
              </w:rPr>
            </w:pPr>
            <w:r w:rsidRPr="003F49A6">
              <w:rPr>
                <w:sz w:val="20"/>
              </w:rPr>
              <w:t>3,50%</w:t>
            </w:r>
          </w:p>
        </w:tc>
        <w:tc>
          <w:tcPr>
            <w:tcW w:w="372" w:type="pct"/>
            <w:tcBorders>
              <w:top w:val="nil"/>
              <w:left w:val="nil"/>
              <w:bottom w:val="single" w:sz="4" w:space="0" w:color="auto"/>
              <w:right w:val="single" w:sz="4" w:space="0" w:color="auto"/>
            </w:tcBorders>
            <w:shd w:val="clear" w:color="auto" w:fill="FFFFFF"/>
            <w:vAlign w:val="center"/>
            <w:hideMark/>
          </w:tcPr>
          <w:p w:rsidR="006F53F8" w:rsidRPr="003F49A6" w:rsidRDefault="006F53F8" w:rsidP="00E10C58">
            <w:pPr>
              <w:spacing w:line="276" w:lineRule="auto"/>
              <w:jc w:val="center"/>
              <w:rPr>
                <w:sz w:val="20"/>
              </w:rPr>
            </w:pPr>
            <w:r w:rsidRPr="003F49A6">
              <w:rPr>
                <w:sz w:val="20"/>
              </w:rPr>
              <w:t>3,30%</w:t>
            </w:r>
          </w:p>
        </w:tc>
        <w:tc>
          <w:tcPr>
            <w:tcW w:w="372" w:type="pct"/>
            <w:tcBorders>
              <w:top w:val="nil"/>
              <w:left w:val="nil"/>
              <w:bottom w:val="single" w:sz="4" w:space="0" w:color="auto"/>
              <w:right w:val="single" w:sz="4" w:space="0" w:color="auto"/>
            </w:tcBorders>
            <w:shd w:val="clear" w:color="auto" w:fill="FFFFFF"/>
            <w:vAlign w:val="center"/>
            <w:hideMark/>
          </w:tcPr>
          <w:p w:rsidR="006F53F8" w:rsidRPr="003F49A6" w:rsidRDefault="006F53F8" w:rsidP="00E10C58">
            <w:pPr>
              <w:spacing w:line="276" w:lineRule="auto"/>
              <w:jc w:val="center"/>
              <w:rPr>
                <w:sz w:val="20"/>
              </w:rPr>
            </w:pPr>
            <w:r w:rsidRPr="003F49A6">
              <w:rPr>
                <w:sz w:val="20"/>
              </w:rPr>
              <w:t>3,10%</w:t>
            </w:r>
          </w:p>
        </w:tc>
        <w:tc>
          <w:tcPr>
            <w:tcW w:w="365" w:type="pct"/>
            <w:tcBorders>
              <w:top w:val="nil"/>
              <w:left w:val="nil"/>
              <w:bottom w:val="single" w:sz="4" w:space="0" w:color="auto"/>
              <w:right w:val="single" w:sz="4" w:space="0" w:color="auto"/>
            </w:tcBorders>
            <w:shd w:val="clear" w:color="auto" w:fill="FFFFFF"/>
            <w:vAlign w:val="center"/>
            <w:hideMark/>
          </w:tcPr>
          <w:p w:rsidR="006F53F8" w:rsidRPr="003F49A6" w:rsidRDefault="006F53F8" w:rsidP="00E10C58">
            <w:pPr>
              <w:spacing w:line="276" w:lineRule="auto"/>
              <w:jc w:val="center"/>
              <w:rPr>
                <w:sz w:val="20"/>
              </w:rPr>
            </w:pPr>
            <w:r w:rsidRPr="003F49A6">
              <w:rPr>
                <w:sz w:val="20"/>
              </w:rPr>
              <w:t>3,00%</w:t>
            </w:r>
          </w:p>
        </w:tc>
        <w:tc>
          <w:tcPr>
            <w:tcW w:w="360" w:type="pct"/>
            <w:tcBorders>
              <w:top w:val="nil"/>
              <w:left w:val="nil"/>
              <w:bottom w:val="single" w:sz="4" w:space="0" w:color="auto"/>
              <w:right w:val="single" w:sz="4" w:space="0" w:color="auto"/>
            </w:tcBorders>
            <w:shd w:val="clear" w:color="auto" w:fill="FFFFFF"/>
            <w:vAlign w:val="center"/>
            <w:hideMark/>
          </w:tcPr>
          <w:p w:rsidR="006F53F8" w:rsidRPr="003F49A6" w:rsidRDefault="006F53F8" w:rsidP="00E10C58">
            <w:pPr>
              <w:spacing w:line="276" w:lineRule="auto"/>
              <w:jc w:val="center"/>
              <w:rPr>
                <w:sz w:val="20"/>
              </w:rPr>
            </w:pPr>
            <w:r w:rsidRPr="003F49A6">
              <w:rPr>
                <w:sz w:val="20"/>
              </w:rPr>
              <w:t>3,00%</w:t>
            </w:r>
          </w:p>
        </w:tc>
        <w:tc>
          <w:tcPr>
            <w:tcW w:w="360" w:type="pct"/>
            <w:tcBorders>
              <w:top w:val="nil"/>
              <w:left w:val="nil"/>
              <w:bottom w:val="single" w:sz="4" w:space="0" w:color="auto"/>
              <w:right w:val="single" w:sz="4" w:space="0" w:color="auto"/>
            </w:tcBorders>
            <w:shd w:val="clear" w:color="auto" w:fill="FFFFFF"/>
            <w:vAlign w:val="center"/>
          </w:tcPr>
          <w:p w:rsidR="006F53F8" w:rsidRPr="003F49A6" w:rsidRDefault="006F53F8" w:rsidP="00E10C58">
            <w:pPr>
              <w:spacing w:line="276" w:lineRule="auto"/>
              <w:jc w:val="center"/>
              <w:rPr>
                <w:sz w:val="20"/>
              </w:rPr>
            </w:pPr>
            <w:r w:rsidRPr="003F49A6">
              <w:rPr>
                <w:sz w:val="20"/>
              </w:rPr>
              <w:t>3,00%</w:t>
            </w:r>
          </w:p>
        </w:tc>
      </w:tr>
      <w:tr w:rsidR="003F49A6" w:rsidRPr="003F49A6" w:rsidTr="006F53F8">
        <w:trPr>
          <w:trHeight w:val="439"/>
        </w:trPr>
        <w:tc>
          <w:tcPr>
            <w:tcW w:w="564" w:type="pct"/>
            <w:tcBorders>
              <w:top w:val="nil"/>
              <w:left w:val="single" w:sz="4" w:space="0" w:color="auto"/>
              <w:bottom w:val="single" w:sz="4" w:space="0" w:color="auto"/>
              <w:right w:val="single" w:sz="4" w:space="0" w:color="auto"/>
            </w:tcBorders>
            <w:shd w:val="clear" w:color="auto" w:fill="E3E3E3"/>
            <w:noWrap/>
            <w:vAlign w:val="center"/>
            <w:hideMark/>
          </w:tcPr>
          <w:p w:rsidR="006F53F8" w:rsidRPr="003F49A6" w:rsidRDefault="006F53F8" w:rsidP="00E10C58">
            <w:pPr>
              <w:spacing w:line="276" w:lineRule="auto"/>
              <w:jc w:val="center"/>
              <w:rPr>
                <w:b/>
                <w:bCs/>
                <w:sz w:val="20"/>
              </w:rPr>
            </w:pPr>
            <w:r w:rsidRPr="003F49A6">
              <w:rPr>
                <w:b/>
                <w:bCs/>
                <w:sz w:val="20"/>
              </w:rPr>
              <w:t>Inflacja</w:t>
            </w:r>
          </w:p>
        </w:tc>
        <w:tc>
          <w:tcPr>
            <w:tcW w:w="373" w:type="pct"/>
            <w:tcBorders>
              <w:top w:val="nil"/>
              <w:left w:val="nil"/>
              <w:bottom w:val="single" w:sz="4" w:space="0" w:color="auto"/>
              <w:right w:val="single" w:sz="4" w:space="0" w:color="auto"/>
            </w:tcBorders>
            <w:shd w:val="clear" w:color="auto" w:fill="FFFFFF"/>
            <w:noWrap/>
            <w:vAlign w:val="center"/>
            <w:hideMark/>
          </w:tcPr>
          <w:p w:rsidR="006F53F8" w:rsidRPr="003F49A6" w:rsidRDefault="006F53F8" w:rsidP="00E10C58">
            <w:pPr>
              <w:spacing w:line="276" w:lineRule="auto"/>
              <w:jc w:val="center"/>
              <w:rPr>
                <w:sz w:val="20"/>
              </w:rPr>
            </w:pPr>
            <w:r w:rsidRPr="003F49A6">
              <w:rPr>
                <w:sz w:val="20"/>
              </w:rPr>
              <w:t>1,70%</w:t>
            </w:r>
          </w:p>
        </w:tc>
        <w:tc>
          <w:tcPr>
            <w:tcW w:w="373" w:type="pct"/>
            <w:tcBorders>
              <w:top w:val="nil"/>
              <w:left w:val="nil"/>
              <w:bottom w:val="single" w:sz="4" w:space="0" w:color="auto"/>
              <w:right w:val="single" w:sz="4" w:space="0" w:color="auto"/>
            </w:tcBorders>
            <w:shd w:val="clear" w:color="auto" w:fill="FFFFFF"/>
            <w:noWrap/>
            <w:vAlign w:val="center"/>
            <w:hideMark/>
          </w:tcPr>
          <w:p w:rsidR="006F53F8" w:rsidRPr="003F49A6" w:rsidRDefault="006F53F8" w:rsidP="00E10C58">
            <w:pPr>
              <w:spacing w:line="276" w:lineRule="auto"/>
              <w:jc w:val="center"/>
              <w:rPr>
                <w:sz w:val="20"/>
              </w:rPr>
            </w:pPr>
            <w:r w:rsidRPr="003F49A6">
              <w:rPr>
                <w:sz w:val="20"/>
              </w:rPr>
              <w:t>1,80%</w:t>
            </w:r>
          </w:p>
        </w:tc>
        <w:tc>
          <w:tcPr>
            <w:tcW w:w="373" w:type="pct"/>
            <w:tcBorders>
              <w:top w:val="nil"/>
              <w:left w:val="nil"/>
              <w:bottom w:val="single" w:sz="4" w:space="0" w:color="auto"/>
              <w:right w:val="single" w:sz="4" w:space="0" w:color="auto"/>
            </w:tcBorders>
            <w:shd w:val="clear" w:color="auto" w:fill="FFFFFF"/>
            <w:noWrap/>
            <w:vAlign w:val="center"/>
            <w:hideMark/>
          </w:tcPr>
          <w:p w:rsidR="006F53F8" w:rsidRPr="003F49A6" w:rsidRDefault="006F53F8" w:rsidP="00E10C58">
            <w:pPr>
              <w:spacing w:line="276" w:lineRule="auto"/>
              <w:jc w:val="center"/>
              <w:rPr>
                <w:sz w:val="20"/>
              </w:rPr>
            </w:pPr>
            <w:r w:rsidRPr="003F49A6">
              <w:rPr>
                <w:sz w:val="20"/>
              </w:rPr>
              <w:t>2,50%</w:t>
            </w:r>
          </w:p>
        </w:tc>
        <w:tc>
          <w:tcPr>
            <w:tcW w:w="372" w:type="pct"/>
            <w:tcBorders>
              <w:top w:val="nil"/>
              <w:left w:val="nil"/>
              <w:bottom w:val="single" w:sz="4" w:space="0" w:color="auto"/>
              <w:right w:val="single" w:sz="4" w:space="0" w:color="auto"/>
            </w:tcBorders>
            <w:shd w:val="clear" w:color="auto" w:fill="FFFFFF"/>
            <w:noWrap/>
            <w:vAlign w:val="center"/>
            <w:hideMark/>
          </w:tcPr>
          <w:p w:rsidR="006F53F8" w:rsidRPr="003F49A6" w:rsidRDefault="006F53F8" w:rsidP="00E10C58">
            <w:pPr>
              <w:spacing w:line="276" w:lineRule="auto"/>
              <w:jc w:val="center"/>
              <w:rPr>
                <w:sz w:val="20"/>
              </w:rPr>
            </w:pPr>
            <w:r w:rsidRPr="003F49A6">
              <w:rPr>
                <w:sz w:val="20"/>
              </w:rPr>
              <w:t>2,50%</w:t>
            </w:r>
          </w:p>
        </w:tc>
        <w:tc>
          <w:tcPr>
            <w:tcW w:w="372" w:type="pct"/>
            <w:tcBorders>
              <w:top w:val="nil"/>
              <w:left w:val="nil"/>
              <w:bottom w:val="single" w:sz="4" w:space="0" w:color="auto"/>
              <w:right w:val="single" w:sz="4" w:space="0" w:color="auto"/>
            </w:tcBorders>
            <w:shd w:val="clear" w:color="auto" w:fill="FFFFFF"/>
            <w:vAlign w:val="center"/>
            <w:hideMark/>
          </w:tcPr>
          <w:p w:rsidR="006F53F8" w:rsidRPr="003F49A6" w:rsidRDefault="006F53F8" w:rsidP="00E10C58">
            <w:pPr>
              <w:spacing w:line="276" w:lineRule="auto"/>
              <w:jc w:val="center"/>
              <w:rPr>
                <w:sz w:val="20"/>
              </w:rPr>
            </w:pPr>
            <w:r w:rsidRPr="003F49A6">
              <w:rPr>
                <w:sz w:val="20"/>
              </w:rPr>
              <w:t>2,50%</w:t>
            </w:r>
          </w:p>
        </w:tc>
        <w:tc>
          <w:tcPr>
            <w:tcW w:w="372" w:type="pct"/>
            <w:tcBorders>
              <w:top w:val="nil"/>
              <w:left w:val="nil"/>
              <w:bottom w:val="single" w:sz="4" w:space="0" w:color="auto"/>
              <w:right w:val="single" w:sz="4" w:space="0" w:color="auto"/>
            </w:tcBorders>
            <w:shd w:val="clear" w:color="auto" w:fill="FFFFFF"/>
            <w:vAlign w:val="center"/>
            <w:hideMark/>
          </w:tcPr>
          <w:p w:rsidR="006F53F8" w:rsidRPr="003F49A6" w:rsidRDefault="006F53F8" w:rsidP="00E10C58">
            <w:pPr>
              <w:spacing w:line="276" w:lineRule="auto"/>
              <w:jc w:val="center"/>
              <w:rPr>
                <w:sz w:val="20"/>
              </w:rPr>
            </w:pPr>
            <w:r w:rsidRPr="003F49A6">
              <w:rPr>
                <w:sz w:val="20"/>
              </w:rPr>
              <w:t>2,50%</w:t>
            </w:r>
          </w:p>
        </w:tc>
        <w:tc>
          <w:tcPr>
            <w:tcW w:w="372" w:type="pct"/>
            <w:tcBorders>
              <w:top w:val="nil"/>
              <w:left w:val="nil"/>
              <w:bottom w:val="single" w:sz="4" w:space="0" w:color="auto"/>
              <w:right w:val="single" w:sz="4" w:space="0" w:color="auto"/>
            </w:tcBorders>
            <w:shd w:val="clear" w:color="auto" w:fill="FFFFFF"/>
            <w:vAlign w:val="center"/>
            <w:hideMark/>
          </w:tcPr>
          <w:p w:rsidR="006F53F8" w:rsidRPr="003F49A6" w:rsidRDefault="006F53F8" w:rsidP="00E10C58">
            <w:pPr>
              <w:spacing w:line="276" w:lineRule="auto"/>
              <w:jc w:val="center"/>
              <w:rPr>
                <w:sz w:val="20"/>
              </w:rPr>
            </w:pPr>
            <w:r w:rsidRPr="003F49A6">
              <w:rPr>
                <w:sz w:val="20"/>
              </w:rPr>
              <w:t>2,50%</w:t>
            </w:r>
          </w:p>
        </w:tc>
        <w:tc>
          <w:tcPr>
            <w:tcW w:w="372" w:type="pct"/>
            <w:tcBorders>
              <w:top w:val="nil"/>
              <w:left w:val="nil"/>
              <w:bottom w:val="single" w:sz="4" w:space="0" w:color="auto"/>
              <w:right w:val="single" w:sz="4" w:space="0" w:color="auto"/>
            </w:tcBorders>
            <w:shd w:val="clear" w:color="auto" w:fill="FFFFFF"/>
            <w:vAlign w:val="center"/>
            <w:hideMark/>
          </w:tcPr>
          <w:p w:rsidR="006F53F8" w:rsidRPr="003F49A6" w:rsidRDefault="006F53F8" w:rsidP="00E10C58">
            <w:pPr>
              <w:spacing w:line="276" w:lineRule="auto"/>
              <w:jc w:val="center"/>
              <w:rPr>
                <w:sz w:val="20"/>
              </w:rPr>
            </w:pPr>
            <w:r w:rsidRPr="003F49A6">
              <w:rPr>
                <w:sz w:val="20"/>
              </w:rPr>
              <w:t>2,50%</w:t>
            </w:r>
          </w:p>
        </w:tc>
        <w:tc>
          <w:tcPr>
            <w:tcW w:w="372" w:type="pct"/>
            <w:tcBorders>
              <w:top w:val="nil"/>
              <w:left w:val="nil"/>
              <w:bottom w:val="single" w:sz="4" w:space="0" w:color="auto"/>
              <w:right w:val="single" w:sz="4" w:space="0" w:color="auto"/>
            </w:tcBorders>
            <w:shd w:val="clear" w:color="auto" w:fill="FFFFFF"/>
            <w:vAlign w:val="center"/>
            <w:hideMark/>
          </w:tcPr>
          <w:p w:rsidR="006F53F8" w:rsidRPr="003F49A6" w:rsidRDefault="006F53F8" w:rsidP="00E10C58">
            <w:pPr>
              <w:spacing w:line="276" w:lineRule="auto"/>
              <w:jc w:val="center"/>
              <w:rPr>
                <w:sz w:val="20"/>
              </w:rPr>
            </w:pPr>
            <w:r w:rsidRPr="003F49A6">
              <w:rPr>
                <w:sz w:val="20"/>
              </w:rPr>
              <w:t>2,50%</w:t>
            </w:r>
          </w:p>
        </w:tc>
        <w:tc>
          <w:tcPr>
            <w:tcW w:w="365" w:type="pct"/>
            <w:tcBorders>
              <w:top w:val="nil"/>
              <w:left w:val="nil"/>
              <w:bottom w:val="single" w:sz="4" w:space="0" w:color="auto"/>
              <w:right w:val="single" w:sz="4" w:space="0" w:color="auto"/>
            </w:tcBorders>
            <w:shd w:val="clear" w:color="auto" w:fill="FFFFFF"/>
            <w:vAlign w:val="center"/>
            <w:hideMark/>
          </w:tcPr>
          <w:p w:rsidR="006F53F8" w:rsidRPr="003F49A6" w:rsidRDefault="006F53F8" w:rsidP="00E10C58">
            <w:pPr>
              <w:spacing w:line="276" w:lineRule="auto"/>
              <w:jc w:val="center"/>
              <w:rPr>
                <w:sz w:val="20"/>
              </w:rPr>
            </w:pPr>
            <w:r w:rsidRPr="003F49A6">
              <w:rPr>
                <w:sz w:val="20"/>
              </w:rPr>
              <w:t>2,50%</w:t>
            </w:r>
          </w:p>
        </w:tc>
        <w:tc>
          <w:tcPr>
            <w:tcW w:w="360" w:type="pct"/>
            <w:tcBorders>
              <w:top w:val="nil"/>
              <w:left w:val="nil"/>
              <w:bottom w:val="single" w:sz="4" w:space="0" w:color="auto"/>
              <w:right w:val="single" w:sz="4" w:space="0" w:color="auto"/>
            </w:tcBorders>
            <w:shd w:val="clear" w:color="auto" w:fill="FFFFFF"/>
            <w:vAlign w:val="center"/>
            <w:hideMark/>
          </w:tcPr>
          <w:p w:rsidR="006F53F8" w:rsidRPr="003F49A6" w:rsidRDefault="006F53F8" w:rsidP="00E10C58">
            <w:pPr>
              <w:spacing w:line="276" w:lineRule="auto"/>
              <w:jc w:val="center"/>
              <w:rPr>
                <w:sz w:val="20"/>
              </w:rPr>
            </w:pPr>
            <w:r w:rsidRPr="003F49A6">
              <w:rPr>
                <w:sz w:val="20"/>
              </w:rPr>
              <w:t>2,50%</w:t>
            </w:r>
          </w:p>
        </w:tc>
        <w:tc>
          <w:tcPr>
            <w:tcW w:w="360" w:type="pct"/>
            <w:tcBorders>
              <w:top w:val="nil"/>
              <w:left w:val="nil"/>
              <w:bottom w:val="single" w:sz="4" w:space="0" w:color="auto"/>
              <w:right w:val="single" w:sz="4" w:space="0" w:color="auto"/>
            </w:tcBorders>
            <w:shd w:val="clear" w:color="auto" w:fill="FFFFFF"/>
            <w:vAlign w:val="center"/>
          </w:tcPr>
          <w:p w:rsidR="006F53F8" w:rsidRPr="003F49A6" w:rsidRDefault="006F53F8" w:rsidP="00E10C58">
            <w:pPr>
              <w:spacing w:line="276" w:lineRule="auto"/>
              <w:jc w:val="center"/>
              <w:rPr>
                <w:sz w:val="20"/>
              </w:rPr>
            </w:pPr>
            <w:r w:rsidRPr="003F49A6">
              <w:rPr>
                <w:sz w:val="20"/>
              </w:rPr>
              <w:t>2,50%</w:t>
            </w:r>
          </w:p>
        </w:tc>
      </w:tr>
    </w:tbl>
    <w:p w:rsidR="00D5520C" w:rsidRPr="003F49A6" w:rsidRDefault="00D5520C" w:rsidP="00E10C58">
      <w:pPr>
        <w:pStyle w:val="Bezodstpw"/>
        <w:spacing w:line="276" w:lineRule="auto"/>
        <w:jc w:val="both"/>
        <w:rPr>
          <w:rFonts w:ascii="Times New Roman" w:hAnsi="Times New Roman"/>
          <w:i/>
          <w:sz w:val="20"/>
          <w:szCs w:val="20"/>
          <w:lang w:eastAsia="ar-SA"/>
        </w:rPr>
      </w:pPr>
      <w:r w:rsidRPr="003F49A6">
        <w:rPr>
          <w:rFonts w:ascii="Times New Roman" w:hAnsi="Times New Roman"/>
          <w:i/>
          <w:sz w:val="20"/>
          <w:szCs w:val="20"/>
          <w:lang w:eastAsia="ar-SA"/>
        </w:rPr>
        <w:t>Źródło: Wytyczne dotyczące założeń makroekonomicznych na potrzeby wieloletnich prognoz finansowych jednostek samorządu terytorialnego. Aktualizacja –</w:t>
      </w:r>
      <w:r w:rsidR="003F49A6" w:rsidRPr="003F49A6">
        <w:rPr>
          <w:rFonts w:ascii="Times New Roman" w:hAnsi="Times New Roman"/>
          <w:i/>
          <w:sz w:val="20"/>
          <w:szCs w:val="20"/>
          <w:lang w:eastAsia="ar-SA"/>
        </w:rPr>
        <w:t>październik</w:t>
      </w:r>
      <w:r w:rsidRPr="003F49A6">
        <w:rPr>
          <w:rFonts w:ascii="Times New Roman" w:hAnsi="Times New Roman"/>
          <w:i/>
          <w:sz w:val="20"/>
          <w:szCs w:val="20"/>
          <w:lang w:eastAsia="ar-SA"/>
        </w:rPr>
        <w:t xml:space="preserve"> 201</w:t>
      </w:r>
      <w:r w:rsidR="006F53F8" w:rsidRPr="003F49A6">
        <w:rPr>
          <w:rFonts w:ascii="Times New Roman" w:hAnsi="Times New Roman"/>
          <w:i/>
          <w:sz w:val="20"/>
          <w:szCs w:val="20"/>
          <w:lang w:eastAsia="ar-SA"/>
        </w:rPr>
        <w:t>5</w:t>
      </w:r>
      <w:r w:rsidRPr="003F49A6">
        <w:rPr>
          <w:rFonts w:ascii="Times New Roman" w:hAnsi="Times New Roman"/>
          <w:i/>
          <w:sz w:val="20"/>
          <w:szCs w:val="20"/>
          <w:lang w:eastAsia="ar-SA"/>
        </w:rPr>
        <w:t xml:space="preserve">r., Minister Finansów, Warszawa, </w:t>
      </w:r>
      <w:r w:rsidR="003F49A6" w:rsidRPr="003F49A6">
        <w:rPr>
          <w:rFonts w:ascii="Times New Roman" w:hAnsi="Times New Roman"/>
          <w:i/>
          <w:sz w:val="20"/>
          <w:szCs w:val="20"/>
          <w:lang w:eastAsia="ar-SA"/>
        </w:rPr>
        <w:t>6.10</w:t>
      </w:r>
      <w:r w:rsidR="002207B6" w:rsidRPr="003F49A6">
        <w:rPr>
          <w:rFonts w:ascii="Times New Roman" w:hAnsi="Times New Roman"/>
          <w:i/>
          <w:sz w:val="20"/>
          <w:szCs w:val="20"/>
          <w:lang w:eastAsia="ar-SA"/>
        </w:rPr>
        <w:t>.201</w:t>
      </w:r>
      <w:r w:rsidR="006F53F8" w:rsidRPr="003F49A6">
        <w:rPr>
          <w:rFonts w:ascii="Times New Roman" w:hAnsi="Times New Roman"/>
          <w:i/>
          <w:sz w:val="20"/>
          <w:szCs w:val="20"/>
          <w:lang w:eastAsia="ar-SA"/>
        </w:rPr>
        <w:t>5</w:t>
      </w:r>
      <w:r w:rsidR="002207B6" w:rsidRPr="003F49A6">
        <w:rPr>
          <w:rFonts w:ascii="Times New Roman" w:hAnsi="Times New Roman"/>
          <w:i/>
          <w:sz w:val="20"/>
          <w:szCs w:val="20"/>
          <w:lang w:eastAsia="ar-SA"/>
        </w:rPr>
        <w:t>r.</w:t>
      </w:r>
    </w:p>
    <w:p w:rsidR="006F53F8" w:rsidRPr="003F49A6" w:rsidRDefault="006F53F8" w:rsidP="00E10C58">
      <w:pPr>
        <w:pStyle w:val="Bezodstpw"/>
        <w:spacing w:line="276" w:lineRule="auto"/>
        <w:jc w:val="both"/>
        <w:rPr>
          <w:rFonts w:ascii="Times New Roman" w:hAnsi="Times New Roman"/>
          <w:color w:val="FF0000"/>
          <w:sz w:val="24"/>
          <w:szCs w:val="24"/>
        </w:rPr>
      </w:pPr>
    </w:p>
    <w:p w:rsidR="003F1CDC" w:rsidRPr="00490A2F" w:rsidRDefault="00490A2F" w:rsidP="00E10C58">
      <w:pPr>
        <w:spacing w:line="276" w:lineRule="auto"/>
        <w:jc w:val="both"/>
        <w:rPr>
          <w:bCs/>
        </w:rPr>
      </w:pPr>
      <w:r w:rsidRPr="00490A2F">
        <w:rPr>
          <w:bCs/>
        </w:rPr>
        <w:t>P</w:t>
      </w:r>
      <w:r w:rsidR="003F1CDC" w:rsidRPr="00490A2F">
        <w:rPr>
          <w:bCs/>
        </w:rPr>
        <w:t>r</w:t>
      </w:r>
      <w:r w:rsidRPr="00490A2F">
        <w:rPr>
          <w:bCs/>
        </w:rPr>
        <w:t>o</w:t>
      </w:r>
      <w:r w:rsidR="003F1CDC" w:rsidRPr="00490A2F">
        <w:rPr>
          <w:bCs/>
        </w:rPr>
        <w:t>gnozowane dochody i wydatki w 201</w:t>
      </w:r>
      <w:r w:rsidRPr="00490A2F">
        <w:rPr>
          <w:bCs/>
        </w:rPr>
        <w:t>6 roku dla Gminy Mrocza</w:t>
      </w:r>
      <w:r w:rsidR="003F1CDC" w:rsidRPr="00490A2F">
        <w:rPr>
          <w:bCs/>
        </w:rPr>
        <w:t xml:space="preserve"> wyliczone zostały w oparciu o wskaźniki określone  Zarządzeniem Nr 0050.</w:t>
      </w:r>
      <w:r w:rsidRPr="00490A2F">
        <w:rPr>
          <w:bCs/>
        </w:rPr>
        <w:t>147.2015</w:t>
      </w:r>
      <w:r w:rsidR="003F1CDC" w:rsidRPr="00490A2F">
        <w:rPr>
          <w:bCs/>
        </w:rPr>
        <w:t xml:space="preserve"> Burmistrza Miasta i Gminy w Mroczy  z dnia 1</w:t>
      </w:r>
      <w:r w:rsidRPr="00490A2F">
        <w:rPr>
          <w:bCs/>
        </w:rPr>
        <w:t>4</w:t>
      </w:r>
      <w:r w:rsidR="003F1CDC" w:rsidRPr="00490A2F">
        <w:rPr>
          <w:bCs/>
        </w:rPr>
        <w:t xml:space="preserve"> września 2</w:t>
      </w:r>
      <w:r w:rsidR="00EE4026" w:rsidRPr="00490A2F">
        <w:rPr>
          <w:bCs/>
        </w:rPr>
        <w:t>0</w:t>
      </w:r>
      <w:r w:rsidR="003F1CDC" w:rsidRPr="00490A2F">
        <w:rPr>
          <w:bCs/>
        </w:rPr>
        <w:t>14 roku.</w:t>
      </w:r>
      <w:r w:rsidR="00EE4026" w:rsidRPr="00490A2F">
        <w:rPr>
          <w:bCs/>
        </w:rPr>
        <w:t xml:space="preserve"> Przyjęte w nim niektóre założenia opierały się na wskaźnikach stanowiących podstawę do opracowania projektu ustawy budżetowej na rok 201</w:t>
      </w:r>
      <w:r w:rsidRPr="00490A2F">
        <w:rPr>
          <w:bCs/>
        </w:rPr>
        <w:t>6</w:t>
      </w:r>
      <w:r w:rsidR="00EE4026" w:rsidRPr="00490A2F">
        <w:rPr>
          <w:bCs/>
        </w:rPr>
        <w:t>.</w:t>
      </w:r>
    </w:p>
    <w:p w:rsidR="003F1CDC" w:rsidRPr="00490A2F" w:rsidRDefault="003F1CDC" w:rsidP="00E10C58">
      <w:pPr>
        <w:spacing w:line="276" w:lineRule="auto"/>
        <w:jc w:val="both"/>
        <w:rPr>
          <w:bCs/>
        </w:rPr>
      </w:pPr>
    </w:p>
    <w:p w:rsidR="003F1CDC" w:rsidRPr="00971C8A" w:rsidRDefault="003F1CDC" w:rsidP="00E10C58">
      <w:pPr>
        <w:spacing w:line="276" w:lineRule="auto"/>
        <w:jc w:val="both"/>
        <w:rPr>
          <w:b/>
          <w:bCs/>
          <w:sz w:val="28"/>
          <w:szCs w:val="28"/>
        </w:rPr>
      </w:pPr>
      <w:r w:rsidRPr="00971C8A">
        <w:rPr>
          <w:b/>
          <w:bCs/>
          <w:sz w:val="28"/>
          <w:szCs w:val="28"/>
        </w:rPr>
        <w:t>Prognoza dochodów</w:t>
      </w:r>
    </w:p>
    <w:p w:rsidR="007C5BAF" w:rsidRPr="00EE4026" w:rsidRDefault="007C5BAF" w:rsidP="00E10C58">
      <w:pPr>
        <w:spacing w:line="276" w:lineRule="auto"/>
        <w:jc w:val="both"/>
        <w:rPr>
          <w:b/>
          <w:bCs/>
        </w:rPr>
      </w:pPr>
    </w:p>
    <w:p w:rsidR="00E142B4" w:rsidRPr="00637753" w:rsidRDefault="00E142B4" w:rsidP="00E10C58">
      <w:pPr>
        <w:numPr>
          <w:ilvl w:val="0"/>
          <w:numId w:val="4"/>
        </w:numPr>
        <w:spacing w:line="276" w:lineRule="auto"/>
        <w:ind w:left="284" w:hanging="284"/>
        <w:jc w:val="both"/>
        <w:rPr>
          <w:b/>
          <w:bCs/>
        </w:rPr>
      </w:pPr>
      <w:r w:rsidRPr="00637753">
        <w:rPr>
          <w:b/>
          <w:bCs/>
        </w:rPr>
        <w:t>Subwencje ogólne z budżetu państwa</w:t>
      </w:r>
    </w:p>
    <w:p w:rsidR="00E142B4" w:rsidRPr="00EA0CB5" w:rsidRDefault="00E142B4" w:rsidP="00E10C58">
      <w:pPr>
        <w:spacing w:line="276" w:lineRule="auto"/>
        <w:ind w:left="284"/>
        <w:jc w:val="both"/>
        <w:rPr>
          <w:bCs/>
        </w:rPr>
      </w:pPr>
      <w:r w:rsidRPr="00EA0CB5">
        <w:rPr>
          <w:bCs/>
        </w:rPr>
        <w:t>W 201</w:t>
      </w:r>
      <w:r w:rsidR="00610BE3">
        <w:rPr>
          <w:bCs/>
        </w:rPr>
        <w:t>6</w:t>
      </w:r>
      <w:r w:rsidRPr="00EA0CB5">
        <w:rPr>
          <w:bCs/>
        </w:rPr>
        <w:t xml:space="preserve"> roku nastąpił wzrost subwencji ogólnej o</w:t>
      </w:r>
      <w:r w:rsidRPr="00EA0CB5">
        <w:rPr>
          <w:rStyle w:val="Nagwek1Znak"/>
        </w:rPr>
        <w:t xml:space="preserve"> </w:t>
      </w:r>
      <w:r w:rsidRPr="00EA0CB5">
        <w:rPr>
          <w:bCs/>
        </w:rPr>
        <w:t xml:space="preserve"> kwotę</w:t>
      </w:r>
      <w:r w:rsidR="00EA0CB5" w:rsidRPr="00EA0CB5">
        <w:rPr>
          <w:bCs/>
        </w:rPr>
        <w:t xml:space="preserve"> </w:t>
      </w:r>
      <w:r w:rsidR="00610BE3">
        <w:rPr>
          <w:bCs/>
        </w:rPr>
        <w:t>469.051</w:t>
      </w:r>
      <w:r w:rsidR="00EA0CB5" w:rsidRPr="00EA0CB5">
        <w:rPr>
          <w:bCs/>
        </w:rPr>
        <w:t>,00 zł</w:t>
      </w:r>
      <w:r w:rsidRPr="00EA0CB5">
        <w:rPr>
          <w:bCs/>
        </w:rPr>
        <w:t xml:space="preserve"> w stosunku do roku 201</w:t>
      </w:r>
      <w:r w:rsidR="00610BE3">
        <w:rPr>
          <w:bCs/>
        </w:rPr>
        <w:t>5</w:t>
      </w:r>
      <w:r w:rsidRPr="00EA0CB5">
        <w:rPr>
          <w:bCs/>
        </w:rPr>
        <w:t xml:space="preserve"> tj</w:t>
      </w:r>
      <w:r w:rsidR="00EA0CB5">
        <w:rPr>
          <w:bCs/>
        </w:rPr>
        <w:t>.</w:t>
      </w:r>
      <w:r w:rsidRPr="00EA0CB5">
        <w:rPr>
          <w:bCs/>
        </w:rPr>
        <w:t xml:space="preserve"> o</w:t>
      </w:r>
      <w:r w:rsidR="00EA0CB5" w:rsidRPr="00EA0CB5">
        <w:rPr>
          <w:bCs/>
        </w:rPr>
        <w:t xml:space="preserve">koło </w:t>
      </w:r>
      <w:r w:rsidR="00610BE3">
        <w:rPr>
          <w:bCs/>
        </w:rPr>
        <w:t>3,15</w:t>
      </w:r>
      <w:r w:rsidR="00EA0CB5" w:rsidRPr="00EA0CB5">
        <w:rPr>
          <w:bCs/>
        </w:rPr>
        <w:t>%</w:t>
      </w:r>
    </w:p>
    <w:p w:rsidR="00E142B4" w:rsidRPr="00EA0CB5" w:rsidRDefault="00637753" w:rsidP="00E10C58">
      <w:pPr>
        <w:numPr>
          <w:ilvl w:val="0"/>
          <w:numId w:val="7"/>
        </w:numPr>
        <w:spacing w:line="276" w:lineRule="auto"/>
        <w:jc w:val="both"/>
        <w:rPr>
          <w:bCs/>
        </w:rPr>
      </w:pPr>
      <w:r w:rsidRPr="00EA0CB5">
        <w:rPr>
          <w:bCs/>
        </w:rPr>
        <w:t>wzrost subwencji oświatowej o kwotę</w:t>
      </w:r>
      <w:r w:rsidR="00610BE3">
        <w:rPr>
          <w:bCs/>
        </w:rPr>
        <w:t xml:space="preserve"> 202.356</w:t>
      </w:r>
      <w:r w:rsidR="00EA0CB5" w:rsidRPr="00EA0CB5">
        <w:rPr>
          <w:bCs/>
        </w:rPr>
        <w:t>,00 zł</w:t>
      </w:r>
    </w:p>
    <w:p w:rsidR="00637753" w:rsidRPr="00EA0CB5" w:rsidRDefault="00637753" w:rsidP="00E10C58">
      <w:pPr>
        <w:numPr>
          <w:ilvl w:val="0"/>
          <w:numId w:val="7"/>
        </w:numPr>
        <w:spacing w:line="276" w:lineRule="auto"/>
        <w:jc w:val="both"/>
        <w:rPr>
          <w:bCs/>
        </w:rPr>
      </w:pPr>
      <w:r w:rsidRPr="00EA0CB5">
        <w:rPr>
          <w:bCs/>
        </w:rPr>
        <w:t>wzrost subwencji wyrównawczej o kwotę</w:t>
      </w:r>
      <w:r w:rsidR="00610BE3">
        <w:rPr>
          <w:bCs/>
        </w:rPr>
        <w:t xml:space="preserve"> 271.338</w:t>
      </w:r>
      <w:r w:rsidR="00EA0CB5" w:rsidRPr="00EA0CB5">
        <w:rPr>
          <w:bCs/>
        </w:rPr>
        <w:t>,00 zł</w:t>
      </w:r>
    </w:p>
    <w:p w:rsidR="00637753" w:rsidRPr="00EA0CB5" w:rsidRDefault="00610BE3" w:rsidP="00E10C58">
      <w:pPr>
        <w:numPr>
          <w:ilvl w:val="0"/>
          <w:numId w:val="7"/>
        </w:numPr>
        <w:spacing w:line="276" w:lineRule="auto"/>
        <w:jc w:val="both"/>
        <w:rPr>
          <w:bCs/>
        </w:rPr>
      </w:pPr>
      <w:r>
        <w:rPr>
          <w:bCs/>
        </w:rPr>
        <w:t>zmniejszenie</w:t>
      </w:r>
      <w:r w:rsidR="00637753" w:rsidRPr="00EA0CB5">
        <w:rPr>
          <w:bCs/>
        </w:rPr>
        <w:t xml:space="preserve"> subwencji równoważącej o kwotę</w:t>
      </w:r>
      <w:r w:rsidR="00EA0CB5" w:rsidRPr="00EA0CB5">
        <w:rPr>
          <w:bCs/>
        </w:rPr>
        <w:t xml:space="preserve"> </w:t>
      </w:r>
      <w:r>
        <w:rPr>
          <w:bCs/>
        </w:rPr>
        <w:t>4.643</w:t>
      </w:r>
      <w:r w:rsidR="00EA0CB5" w:rsidRPr="00EA0CB5">
        <w:rPr>
          <w:bCs/>
        </w:rPr>
        <w:t>,00 zł</w:t>
      </w:r>
    </w:p>
    <w:p w:rsidR="003F1CDC" w:rsidRDefault="00637753" w:rsidP="00E10C58">
      <w:pPr>
        <w:spacing w:line="276" w:lineRule="auto"/>
        <w:jc w:val="both"/>
        <w:rPr>
          <w:bCs/>
        </w:rPr>
      </w:pPr>
      <w:r w:rsidRPr="00EA0CB5">
        <w:rPr>
          <w:bCs/>
        </w:rPr>
        <w:t>Kwota subwencji ogólnej na 201</w:t>
      </w:r>
      <w:r w:rsidR="00610BE3">
        <w:rPr>
          <w:bCs/>
        </w:rPr>
        <w:t>6</w:t>
      </w:r>
      <w:r w:rsidRPr="00EA0CB5">
        <w:rPr>
          <w:bCs/>
        </w:rPr>
        <w:t xml:space="preserve"> rok wynosi </w:t>
      </w:r>
      <w:r w:rsidR="00610BE3">
        <w:rPr>
          <w:bCs/>
        </w:rPr>
        <w:t>15.339.824</w:t>
      </w:r>
      <w:r w:rsidRPr="00EA0CB5">
        <w:rPr>
          <w:bCs/>
        </w:rPr>
        <w:t>,00 zł, natomiast w latach 20</w:t>
      </w:r>
      <w:r w:rsidR="00775C7F">
        <w:rPr>
          <w:bCs/>
        </w:rPr>
        <w:t>17-2019</w:t>
      </w:r>
      <w:r w:rsidRPr="00EA0CB5">
        <w:rPr>
          <w:bCs/>
        </w:rPr>
        <w:t xml:space="preserve"> prognozuje się kwoty na poziomie roku 201</w:t>
      </w:r>
      <w:r w:rsidR="00775C7F">
        <w:rPr>
          <w:bCs/>
        </w:rPr>
        <w:t>6</w:t>
      </w:r>
      <w:r w:rsidRPr="00EA0CB5">
        <w:rPr>
          <w:bCs/>
        </w:rPr>
        <w:t>.</w:t>
      </w:r>
      <w:r w:rsidR="00775C7F">
        <w:rPr>
          <w:bCs/>
        </w:rPr>
        <w:t xml:space="preserve"> </w:t>
      </w:r>
    </w:p>
    <w:p w:rsidR="00775C7F" w:rsidRPr="00EA0CB5" w:rsidRDefault="00775C7F" w:rsidP="00E10C58">
      <w:pPr>
        <w:spacing w:line="276" w:lineRule="auto"/>
        <w:jc w:val="both"/>
        <w:rPr>
          <w:bCs/>
        </w:rPr>
      </w:pPr>
      <w:r>
        <w:rPr>
          <w:bCs/>
        </w:rPr>
        <w:t xml:space="preserve">W kwocie części oświatowej subwencji ogólnej planowanej na rok 2016 zostały uwzględnione skutki finansowe zmiany zadań oświatowych </w:t>
      </w:r>
      <w:r w:rsidR="00210656">
        <w:rPr>
          <w:bCs/>
        </w:rPr>
        <w:t>jednostek samorządu terytorialnego z tytułu objęcia od roku szkolnego 2015/2016 obowiązkiem szkolnym wszystkich dzieci 6-letnich.</w:t>
      </w:r>
    </w:p>
    <w:p w:rsidR="00637753" w:rsidRPr="00EA0CB5" w:rsidRDefault="00637753" w:rsidP="00E10C58">
      <w:pPr>
        <w:spacing w:line="276" w:lineRule="auto"/>
        <w:jc w:val="both"/>
        <w:rPr>
          <w:bCs/>
        </w:rPr>
      </w:pPr>
    </w:p>
    <w:p w:rsidR="00637753" w:rsidRPr="00B00A99" w:rsidRDefault="00637753" w:rsidP="00E10C58">
      <w:pPr>
        <w:numPr>
          <w:ilvl w:val="0"/>
          <w:numId w:val="4"/>
        </w:numPr>
        <w:spacing w:line="276" w:lineRule="auto"/>
        <w:ind w:left="284"/>
        <w:jc w:val="both"/>
        <w:rPr>
          <w:b/>
          <w:bCs/>
        </w:rPr>
      </w:pPr>
      <w:r w:rsidRPr="00B00A99">
        <w:rPr>
          <w:b/>
          <w:bCs/>
        </w:rPr>
        <w:t>Dotacje z budżetu</w:t>
      </w:r>
      <w:r w:rsidR="00992E19" w:rsidRPr="00B00A99">
        <w:rPr>
          <w:b/>
          <w:bCs/>
        </w:rPr>
        <w:t xml:space="preserve"> państwa</w:t>
      </w:r>
      <w:r w:rsidR="0089269A">
        <w:rPr>
          <w:b/>
          <w:bCs/>
        </w:rPr>
        <w:t xml:space="preserve"> na cele bieżące</w:t>
      </w:r>
    </w:p>
    <w:p w:rsidR="00992E19" w:rsidRPr="007F3C0C" w:rsidRDefault="007A4197" w:rsidP="00E10C58">
      <w:pPr>
        <w:spacing w:line="276" w:lineRule="auto"/>
        <w:ind w:left="-76"/>
        <w:jc w:val="both"/>
        <w:rPr>
          <w:bCs/>
        </w:rPr>
      </w:pPr>
      <w:r w:rsidRPr="007F3C0C">
        <w:rPr>
          <w:bCs/>
        </w:rPr>
        <w:t>D</w:t>
      </w:r>
      <w:r w:rsidR="00210656">
        <w:rPr>
          <w:bCs/>
        </w:rPr>
        <w:t>otacje z budżetu państwa na 2016</w:t>
      </w:r>
      <w:r w:rsidRPr="007F3C0C">
        <w:rPr>
          <w:bCs/>
        </w:rPr>
        <w:t xml:space="preserve"> rok zaplanowano w wysokości określonej w pismach otrzymanych od dysponentów: Kujawsko-Pomorskiego Urzędu Wojewódzkiego i  Krajowego Biura Wyborczego</w:t>
      </w:r>
      <w:r w:rsidR="00210656">
        <w:rPr>
          <w:bCs/>
        </w:rPr>
        <w:t xml:space="preserve"> tj. 4.403.097</w:t>
      </w:r>
      <w:r w:rsidR="00B00A99" w:rsidRPr="007F3C0C">
        <w:rPr>
          <w:bCs/>
        </w:rPr>
        <w:t>,00 zł.</w:t>
      </w:r>
      <w:r w:rsidRPr="007F3C0C">
        <w:rPr>
          <w:bCs/>
        </w:rPr>
        <w:t xml:space="preserve"> Uwzględniono także zwrot w formie dotacji 30% wydatków zrealizowanych z w ramach funduszu so</w:t>
      </w:r>
      <w:r w:rsidR="00B00A99" w:rsidRPr="007F3C0C">
        <w:rPr>
          <w:bCs/>
        </w:rPr>
        <w:t>ł</w:t>
      </w:r>
      <w:r w:rsidRPr="007F3C0C">
        <w:rPr>
          <w:bCs/>
        </w:rPr>
        <w:t>eckiego za 201</w:t>
      </w:r>
      <w:r w:rsidR="00210656">
        <w:rPr>
          <w:bCs/>
        </w:rPr>
        <w:t>5</w:t>
      </w:r>
      <w:r w:rsidRPr="007F3C0C">
        <w:rPr>
          <w:bCs/>
        </w:rPr>
        <w:t xml:space="preserve"> rok tj. kwotę </w:t>
      </w:r>
      <w:r w:rsidR="007F3C0C" w:rsidRPr="007F3C0C">
        <w:rPr>
          <w:bCs/>
        </w:rPr>
        <w:t>2</w:t>
      </w:r>
      <w:r w:rsidR="00210656">
        <w:rPr>
          <w:bCs/>
        </w:rPr>
        <w:t>4.166</w:t>
      </w:r>
      <w:r w:rsidR="007F3C0C" w:rsidRPr="007F3C0C">
        <w:rPr>
          <w:bCs/>
        </w:rPr>
        <w:t>,00 zł.</w:t>
      </w:r>
      <w:r w:rsidRPr="007F3C0C">
        <w:rPr>
          <w:bCs/>
        </w:rPr>
        <w:t xml:space="preserve">  </w:t>
      </w:r>
    </w:p>
    <w:p w:rsidR="00B00A99" w:rsidRDefault="00B00A99" w:rsidP="00E10C58">
      <w:pPr>
        <w:spacing w:line="276" w:lineRule="auto"/>
        <w:jc w:val="both"/>
        <w:rPr>
          <w:bCs/>
        </w:rPr>
      </w:pPr>
      <w:r>
        <w:rPr>
          <w:bCs/>
        </w:rPr>
        <w:t>Natomiast kwoty dotacj</w:t>
      </w:r>
      <w:r w:rsidR="00210656">
        <w:rPr>
          <w:bCs/>
        </w:rPr>
        <w:t>i z budżetu państwa na lata 2017</w:t>
      </w:r>
      <w:r>
        <w:rPr>
          <w:bCs/>
        </w:rPr>
        <w:t>-201</w:t>
      </w:r>
      <w:r w:rsidR="00210656">
        <w:rPr>
          <w:bCs/>
        </w:rPr>
        <w:t>9</w:t>
      </w:r>
      <w:r>
        <w:rPr>
          <w:bCs/>
        </w:rPr>
        <w:t xml:space="preserve"> zaplanowano na poziomie roku 201</w:t>
      </w:r>
      <w:r w:rsidR="009E1CD5">
        <w:rPr>
          <w:bCs/>
        </w:rPr>
        <w:t>6</w:t>
      </w:r>
      <w:r>
        <w:rPr>
          <w:bCs/>
        </w:rPr>
        <w:t>, ponieważ w</w:t>
      </w:r>
      <w:r w:rsidR="009E1CD5">
        <w:rPr>
          <w:bCs/>
        </w:rPr>
        <w:t xml:space="preserve"> trakcie roku budżetowego poziom ich ulega zwiększeniu na podstawie decyzji Wojewody Kujawsko-Pomorskiego, a co za tym idzie zwiększają się zarówno dochody i wydatki bieżące.</w:t>
      </w:r>
    </w:p>
    <w:p w:rsidR="00B00A99" w:rsidRDefault="00B00A99" w:rsidP="00E10C58">
      <w:pPr>
        <w:spacing w:line="276" w:lineRule="auto"/>
        <w:jc w:val="both"/>
        <w:rPr>
          <w:bCs/>
        </w:rPr>
      </w:pPr>
    </w:p>
    <w:p w:rsidR="00E10C58" w:rsidRDefault="00E10C58" w:rsidP="00E10C58">
      <w:pPr>
        <w:spacing w:line="276" w:lineRule="auto"/>
        <w:jc w:val="both"/>
        <w:rPr>
          <w:bCs/>
        </w:rPr>
      </w:pPr>
    </w:p>
    <w:p w:rsidR="00E10C58" w:rsidRDefault="00E10C58" w:rsidP="00E10C58">
      <w:pPr>
        <w:spacing w:line="276" w:lineRule="auto"/>
        <w:jc w:val="both"/>
        <w:rPr>
          <w:bCs/>
        </w:rPr>
      </w:pPr>
    </w:p>
    <w:p w:rsidR="00E10C58" w:rsidRDefault="00E10C58" w:rsidP="00E10C58">
      <w:pPr>
        <w:spacing w:line="276" w:lineRule="auto"/>
        <w:jc w:val="both"/>
        <w:rPr>
          <w:bCs/>
        </w:rPr>
      </w:pPr>
    </w:p>
    <w:p w:rsidR="003A481F" w:rsidRPr="003A481F" w:rsidRDefault="00B00A99" w:rsidP="00E10C58">
      <w:pPr>
        <w:numPr>
          <w:ilvl w:val="0"/>
          <w:numId w:val="4"/>
        </w:numPr>
        <w:spacing w:line="276" w:lineRule="auto"/>
        <w:ind w:left="284" w:hanging="284"/>
        <w:jc w:val="both"/>
        <w:rPr>
          <w:bCs/>
        </w:rPr>
      </w:pPr>
      <w:r w:rsidRPr="003A481F">
        <w:rPr>
          <w:b/>
          <w:bCs/>
        </w:rPr>
        <w:lastRenderedPageBreak/>
        <w:t xml:space="preserve">Dochody </w:t>
      </w:r>
      <w:r w:rsidR="003A481F">
        <w:rPr>
          <w:b/>
          <w:bCs/>
        </w:rPr>
        <w:t>bieżące</w:t>
      </w:r>
    </w:p>
    <w:p w:rsidR="00C2504C" w:rsidRPr="003A481F" w:rsidRDefault="00EE4026" w:rsidP="00E10C58">
      <w:pPr>
        <w:spacing w:line="276" w:lineRule="auto"/>
        <w:jc w:val="both"/>
        <w:rPr>
          <w:bCs/>
        </w:rPr>
      </w:pPr>
      <w:r w:rsidRPr="003A481F">
        <w:rPr>
          <w:bCs/>
        </w:rPr>
        <w:t>W 201</w:t>
      </w:r>
      <w:r w:rsidR="009E1CD5">
        <w:rPr>
          <w:bCs/>
        </w:rPr>
        <w:t>6</w:t>
      </w:r>
      <w:r w:rsidRPr="003A481F">
        <w:rPr>
          <w:bCs/>
        </w:rPr>
        <w:t xml:space="preserve"> roku </w:t>
      </w:r>
      <w:r w:rsidR="00C2504C" w:rsidRPr="003A481F">
        <w:rPr>
          <w:bCs/>
        </w:rPr>
        <w:t>zaplanowano:</w:t>
      </w:r>
    </w:p>
    <w:p w:rsidR="00EE4026" w:rsidRDefault="00C2504C" w:rsidP="00E10C58">
      <w:pPr>
        <w:spacing w:line="276" w:lineRule="auto"/>
        <w:jc w:val="both"/>
        <w:rPr>
          <w:bCs/>
        </w:rPr>
      </w:pPr>
      <w:r>
        <w:rPr>
          <w:bCs/>
        </w:rPr>
        <w:t>- wzrost podatku od środków transportowych średnio o 1% ,</w:t>
      </w:r>
    </w:p>
    <w:p w:rsidR="009E1CD5" w:rsidRDefault="00C2504C" w:rsidP="00E10C58">
      <w:pPr>
        <w:spacing w:line="276" w:lineRule="auto"/>
        <w:jc w:val="both"/>
        <w:rPr>
          <w:color w:val="000000"/>
        </w:rPr>
      </w:pPr>
      <w:r>
        <w:rPr>
          <w:bCs/>
        </w:rPr>
        <w:t>- stawki</w:t>
      </w:r>
      <w:r w:rsidR="009E1CD5">
        <w:rPr>
          <w:bCs/>
        </w:rPr>
        <w:t xml:space="preserve"> </w:t>
      </w:r>
      <w:r w:rsidR="009E1CD5">
        <w:rPr>
          <w:color w:val="000000"/>
        </w:rPr>
        <w:t>dla podatku od nieruchomości w zakresie opodatkowania:</w:t>
      </w:r>
    </w:p>
    <w:p w:rsidR="009E1CD5" w:rsidRDefault="009E1CD5" w:rsidP="00E10C58">
      <w:pPr>
        <w:numPr>
          <w:ilvl w:val="0"/>
          <w:numId w:val="23"/>
        </w:numPr>
        <w:spacing w:line="276" w:lineRule="auto"/>
        <w:ind w:left="426" w:hanging="66"/>
        <w:jc w:val="both"/>
        <w:rPr>
          <w:color w:val="000000"/>
        </w:rPr>
      </w:pPr>
      <w:r>
        <w:rPr>
          <w:color w:val="000000"/>
        </w:rPr>
        <w:t>budynków mieszkalnych, pozostałych budynków, gruntów związanych z prowadzeniem działalności, gruntów pod jeziorami, oraz gruntów pozostałych – wzrost do 3%,</w:t>
      </w:r>
    </w:p>
    <w:p w:rsidR="009E1CD5" w:rsidRDefault="009E1CD5" w:rsidP="00E10C58">
      <w:pPr>
        <w:pStyle w:val="Tekstpodstawowywcity"/>
        <w:numPr>
          <w:ilvl w:val="0"/>
          <w:numId w:val="23"/>
        </w:numPr>
        <w:tabs>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rPr>
          <w:color w:val="000000"/>
        </w:rPr>
      </w:pPr>
      <w:r>
        <w:rPr>
          <w:color w:val="000000"/>
        </w:rPr>
        <w:t>budowli – w  wysokości tj. 2% wartości budowli,</w:t>
      </w:r>
    </w:p>
    <w:p w:rsidR="009E1CD5" w:rsidRPr="00775ABA" w:rsidRDefault="00D7325E" w:rsidP="00E10C58">
      <w:pPr>
        <w:pStyle w:val="Tekstpodstawowywcity"/>
        <w:numPr>
          <w:ilvl w:val="0"/>
          <w:numId w:val="23"/>
        </w:numPr>
        <w:tabs>
          <w:tab w:val="left" w:pos="426"/>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ind w:left="360" w:firstLine="0"/>
        <w:rPr>
          <w:color w:val="000000"/>
        </w:rPr>
      </w:pPr>
      <w:r w:rsidRPr="00775ABA">
        <w:rPr>
          <w:color w:val="000000"/>
        </w:rPr>
        <w:t xml:space="preserve">  </w:t>
      </w:r>
      <w:r w:rsidR="009E1CD5" w:rsidRPr="00775ABA">
        <w:rPr>
          <w:color w:val="000000"/>
        </w:rPr>
        <w:t xml:space="preserve">w pozostałym zakresie </w:t>
      </w:r>
      <w:r w:rsidR="00775ABA" w:rsidRPr="00775ABA">
        <w:rPr>
          <w:color w:val="000000"/>
        </w:rPr>
        <w:t>wg</w:t>
      </w:r>
      <w:r w:rsidR="009E1CD5" w:rsidRPr="00775ABA">
        <w:rPr>
          <w:color w:val="000000"/>
        </w:rPr>
        <w:t xml:space="preserve"> stawek ustawowych na 2016 rok, zgodnie z</w:t>
      </w:r>
      <w:r w:rsidR="00775ABA" w:rsidRPr="00775ABA">
        <w:rPr>
          <w:color w:val="000000"/>
        </w:rPr>
        <w:t xml:space="preserve"> </w:t>
      </w:r>
      <w:r w:rsidR="009E1CD5" w:rsidRPr="00775ABA">
        <w:rPr>
          <w:color w:val="000000"/>
        </w:rPr>
        <w:t>Obwieszczeniem Ministra Fi</w:t>
      </w:r>
      <w:r w:rsidR="00775ABA">
        <w:rPr>
          <w:color w:val="000000"/>
        </w:rPr>
        <w:t>nansów z dnia 5 sierpnia 2015r. (</w:t>
      </w:r>
      <w:r w:rsidR="00775ABA">
        <w:t>u</w:t>
      </w:r>
      <w:r w:rsidR="00775ABA" w:rsidRPr="001130DE">
        <w:t>chwał</w:t>
      </w:r>
      <w:r w:rsidR="00775ABA">
        <w:t>a</w:t>
      </w:r>
      <w:r w:rsidR="00775ABA" w:rsidRPr="001130DE">
        <w:t xml:space="preserve"> Nr XII/102/2015 Rady Miejskiej w Mroczy z dnia 30 października 2015 roku </w:t>
      </w:r>
      <w:r w:rsidR="00775ABA">
        <w:t xml:space="preserve">w </w:t>
      </w:r>
      <w:r w:rsidR="00775ABA" w:rsidRPr="001130DE">
        <w:t>sprawie ustalenia stawek podatku od nieruchomości</w:t>
      </w:r>
      <w:r w:rsidR="00775ABA">
        <w:t>)</w:t>
      </w:r>
      <w:r w:rsidR="00775ABA" w:rsidRPr="001130DE">
        <w:t>;</w:t>
      </w:r>
    </w:p>
    <w:p w:rsidR="00C2504C" w:rsidRDefault="00C2504C" w:rsidP="00E10C58">
      <w:pPr>
        <w:spacing w:line="276" w:lineRule="auto"/>
        <w:jc w:val="both"/>
        <w:rPr>
          <w:bCs/>
        </w:rPr>
      </w:pPr>
      <w:r>
        <w:rPr>
          <w:bCs/>
        </w:rPr>
        <w:t xml:space="preserve">- podatek rolny </w:t>
      </w:r>
      <w:r w:rsidR="003A1E7E">
        <w:rPr>
          <w:bCs/>
        </w:rPr>
        <w:t xml:space="preserve">w wysokości 53,75 zł za 1 dt, na podstawie Komunikatu Prezesa GUS  z dnia 19.10.2015r. w sprawie średniej ceny skupu żyta za okres 11 kwartałów będącej podstawą do ustalenia podatku rolnego na rok podatkowy 2016;                                                                                         </w:t>
      </w:r>
    </w:p>
    <w:p w:rsidR="00C200D2" w:rsidRDefault="00C2504C" w:rsidP="00E10C58">
      <w:pPr>
        <w:spacing w:line="276" w:lineRule="auto"/>
        <w:jc w:val="both"/>
        <w:rPr>
          <w:bCs/>
        </w:rPr>
      </w:pPr>
      <w:r>
        <w:rPr>
          <w:bCs/>
        </w:rPr>
        <w:t xml:space="preserve">- podatek leśny </w:t>
      </w:r>
      <w:r w:rsidR="003A1E7E">
        <w:rPr>
          <w:bCs/>
        </w:rPr>
        <w:t xml:space="preserve"> w kwocie 191,77 za 1m3, na podstawie Komunikatu Prezesa GUS  </w:t>
      </w:r>
      <w:r w:rsidR="00C200D2">
        <w:rPr>
          <w:bCs/>
        </w:rPr>
        <w:t>z dnia 20</w:t>
      </w:r>
      <w:r w:rsidR="003A1E7E">
        <w:rPr>
          <w:bCs/>
        </w:rPr>
        <w:t xml:space="preserve">.10.2015r. </w:t>
      </w:r>
      <w:r w:rsidR="00C200D2">
        <w:rPr>
          <w:bCs/>
        </w:rPr>
        <w:t>w sprawie średniej ceny sprzedaży drewna, obliczonej według średniej ceny drewna uzyskanej przez nadleśnictwa za pierwsze trzy kwartały 2015r.</w:t>
      </w:r>
    </w:p>
    <w:p w:rsidR="00BE0794" w:rsidRDefault="00C200D2" w:rsidP="00E10C58">
      <w:pPr>
        <w:spacing w:line="276" w:lineRule="auto"/>
        <w:jc w:val="both"/>
        <w:rPr>
          <w:bCs/>
        </w:rPr>
      </w:pPr>
      <w:r>
        <w:rPr>
          <w:bCs/>
        </w:rPr>
        <w:t>-</w:t>
      </w:r>
      <w:r w:rsidR="00BE0794">
        <w:rPr>
          <w:bCs/>
        </w:rPr>
        <w:t xml:space="preserve"> podatek od czynności cywilnoprawnych </w:t>
      </w:r>
      <w:r w:rsidR="000A3E63">
        <w:rPr>
          <w:bCs/>
        </w:rPr>
        <w:t xml:space="preserve">– </w:t>
      </w:r>
      <w:r w:rsidR="00781729">
        <w:rPr>
          <w:bCs/>
        </w:rPr>
        <w:t xml:space="preserve"> na podstawie przewidywanego wykonania roku 201</w:t>
      </w:r>
      <w:r w:rsidR="000C0333">
        <w:rPr>
          <w:bCs/>
        </w:rPr>
        <w:t>5</w:t>
      </w:r>
    </w:p>
    <w:p w:rsidR="00BE0794" w:rsidRDefault="00BE0794" w:rsidP="00E10C58">
      <w:pPr>
        <w:spacing w:line="276" w:lineRule="auto"/>
        <w:jc w:val="both"/>
        <w:rPr>
          <w:bCs/>
        </w:rPr>
      </w:pPr>
      <w:r>
        <w:rPr>
          <w:bCs/>
        </w:rPr>
        <w:t>- podatek od spadków i darowizn</w:t>
      </w:r>
      <w:r w:rsidR="00781729">
        <w:rPr>
          <w:bCs/>
        </w:rPr>
        <w:t xml:space="preserve"> - </w:t>
      </w:r>
      <w:r>
        <w:rPr>
          <w:bCs/>
        </w:rPr>
        <w:t xml:space="preserve"> na podstawie przewidywanego wykonania roku 201</w:t>
      </w:r>
      <w:r w:rsidR="000C0333">
        <w:rPr>
          <w:bCs/>
        </w:rPr>
        <w:t>5</w:t>
      </w:r>
      <w:r>
        <w:rPr>
          <w:bCs/>
        </w:rPr>
        <w:t>,</w:t>
      </w:r>
    </w:p>
    <w:p w:rsidR="00BE0794" w:rsidRDefault="000A3E63" w:rsidP="00E10C58">
      <w:pPr>
        <w:spacing w:line="276" w:lineRule="auto"/>
        <w:jc w:val="both"/>
        <w:rPr>
          <w:bCs/>
        </w:rPr>
      </w:pPr>
      <w:r>
        <w:rPr>
          <w:bCs/>
        </w:rPr>
        <w:t xml:space="preserve">- opłata od posiadania psa – wzrost o </w:t>
      </w:r>
      <w:r w:rsidR="000C0333">
        <w:rPr>
          <w:bCs/>
        </w:rPr>
        <w:t>3</w:t>
      </w:r>
      <w:r w:rsidR="00775ABA">
        <w:rPr>
          <w:bCs/>
        </w:rPr>
        <w:t>% (u</w:t>
      </w:r>
      <w:r w:rsidR="00775ABA">
        <w:t>chwała</w:t>
      </w:r>
      <w:r w:rsidR="00775ABA" w:rsidRPr="001130DE">
        <w:t xml:space="preserve"> Nr XII/103/2015 Rady Miejskiej w Mroczy z dnia 30 października 2015 roku w sprawie ustalenia opłaty od posiadania psa</w:t>
      </w:r>
      <w:r w:rsidR="00775ABA">
        <w:t>);</w:t>
      </w:r>
    </w:p>
    <w:p w:rsidR="00B01BA9" w:rsidRDefault="000A3E63" w:rsidP="00E10C58">
      <w:pPr>
        <w:pStyle w:val="Tekstpodstawowywcity"/>
        <w:tabs>
          <w:tab w:val="left" w:pos="36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ind w:left="0" w:firstLine="0"/>
        <w:rPr>
          <w:color w:val="000000"/>
        </w:rPr>
      </w:pPr>
      <w:r>
        <w:rPr>
          <w:bCs/>
        </w:rPr>
        <w:t>- opłata za gospodarowanie odpadami komunalnymi –</w:t>
      </w:r>
      <w:r w:rsidR="00B01BA9">
        <w:rPr>
          <w:bCs/>
        </w:rPr>
        <w:t xml:space="preserve"> na podstawie</w:t>
      </w:r>
      <w:r w:rsidR="00B01BA9">
        <w:rPr>
          <w:color w:val="000000"/>
        </w:rPr>
        <w:t xml:space="preserve"> uchwały Nr IX/66/2015 z Rady Miejskiej w Mroczy dnia 19 czerwca 2015r.;</w:t>
      </w:r>
    </w:p>
    <w:p w:rsidR="000A3E63" w:rsidRDefault="000A3E63" w:rsidP="00E10C58">
      <w:pPr>
        <w:spacing w:line="276" w:lineRule="auto"/>
        <w:jc w:val="both"/>
        <w:rPr>
          <w:bCs/>
        </w:rPr>
      </w:pPr>
      <w:r>
        <w:rPr>
          <w:bCs/>
        </w:rPr>
        <w:t xml:space="preserve">- </w:t>
      </w:r>
      <w:r w:rsidR="00B01BA9">
        <w:rPr>
          <w:bCs/>
        </w:rPr>
        <w:t xml:space="preserve"> </w:t>
      </w:r>
      <w:r>
        <w:rPr>
          <w:bCs/>
        </w:rPr>
        <w:t xml:space="preserve">pozostałe podatki i opłaty – </w:t>
      </w:r>
      <w:r w:rsidR="00825BD7">
        <w:rPr>
          <w:bCs/>
        </w:rPr>
        <w:t xml:space="preserve">wzrost </w:t>
      </w:r>
      <w:r>
        <w:rPr>
          <w:bCs/>
        </w:rPr>
        <w:t xml:space="preserve">średnio o </w:t>
      </w:r>
      <w:r w:rsidR="000C0333">
        <w:rPr>
          <w:bCs/>
        </w:rPr>
        <w:t>3</w:t>
      </w:r>
      <w:r>
        <w:rPr>
          <w:bCs/>
        </w:rPr>
        <w:t>%</w:t>
      </w:r>
      <w:r w:rsidR="00B01BA9">
        <w:rPr>
          <w:bCs/>
        </w:rPr>
        <w:t xml:space="preserve"> w stosunku do roku 2015</w:t>
      </w:r>
      <w:r>
        <w:rPr>
          <w:bCs/>
        </w:rPr>
        <w:t>,</w:t>
      </w:r>
    </w:p>
    <w:p w:rsidR="00B01BA9" w:rsidRDefault="000A3E63" w:rsidP="00E10C58">
      <w:pPr>
        <w:pStyle w:val="Tekstpodstawowywcity"/>
        <w:tabs>
          <w:tab w:val="left" w:pos="36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ind w:left="0" w:firstLine="0"/>
        <w:rPr>
          <w:color w:val="000000"/>
        </w:rPr>
      </w:pPr>
      <w:r w:rsidRPr="007F3C0C">
        <w:rPr>
          <w:bCs/>
        </w:rPr>
        <w:t xml:space="preserve">- </w:t>
      </w:r>
      <w:r w:rsidR="00B01BA9">
        <w:rPr>
          <w:color w:val="000000"/>
        </w:rPr>
        <w:t>dochody z dzierżawy, najmu oraz opłaty za wieczyste użytkowanie - na podstawie obowiązujących przepisów prawa i zawartych umów;</w:t>
      </w:r>
    </w:p>
    <w:p w:rsidR="00D7325E" w:rsidRDefault="00825BD7" w:rsidP="00E10C58">
      <w:pPr>
        <w:spacing w:line="276" w:lineRule="auto"/>
        <w:jc w:val="both"/>
        <w:rPr>
          <w:bCs/>
        </w:rPr>
      </w:pPr>
      <w:r>
        <w:rPr>
          <w:bCs/>
        </w:rPr>
        <w:t>- udziały w podatkach stanowiących dochód budżetu państwa :</w:t>
      </w:r>
      <w:r w:rsidR="004B79F9">
        <w:rPr>
          <w:bCs/>
        </w:rPr>
        <w:t xml:space="preserve">   </w:t>
      </w:r>
      <w:r>
        <w:rPr>
          <w:bCs/>
        </w:rPr>
        <w:t xml:space="preserve"> </w:t>
      </w:r>
    </w:p>
    <w:p w:rsidR="00D7325E" w:rsidRDefault="00825BD7" w:rsidP="00E10C58">
      <w:pPr>
        <w:numPr>
          <w:ilvl w:val="0"/>
          <w:numId w:val="24"/>
        </w:numPr>
        <w:spacing w:line="276" w:lineRule="auto"/>
        <w:ind w:left="426" w:hanging="66"/>
        <w:jc w:val="both"/>
        <w:rPr>
          <w:bCs/>
        </w:rPr>
      </w:pPr>
      <w:r w:rsidRPr="00D7325E">
        <w:rPr>
          <w:bCs/>
        </w:rPr>
        <w:t xml:space="preserve">podatek dochodowy od osób </w:t>
      </w:r>
      <w:r w:rsidR="00B01BA9" w:rsidRPr="00D7325E">
        <w:rPr>
          <w:bCs/>
        </w:rPr>
        <w:t xml:space="preserve">fizycznych </w:t>
      </w:r>
      <w:r w:rsidR="00D7325E">
        <w:rPr>
          <w:bCs/>
        </w:rPr>
        <w:t xml:space="preserve">w wysokości określonej w </w:t>
      </w:r>
      <w:r w:rsidRPr="00D7325E">
        <w:rPr>
          <w:bCs/>
        </w:rPr>
        <w:t>piśmie Ministerstwa Finansów</w:t>
      </w:r>
      <w:r w:rsidR="00B01BA9" w:rsidRPr="00D7325E">
        <w:rPr>
          <w:bCs/>
        </w:rPr>
        <w:t xml:space="preserve"> z dnia 12.10.2015r.</w:t>
      </w:r>
      <w:r w:rsidRPr="00D7325E">
        <w:rPr>
          <w:bCs/>
        </w:rPr>
        <w:t xml:space="preserve"> tj.</w:t>
      </w:r>
      <w:r w:rsidR="00B01BA9" w:rsidRPr="00D7325E">
        <w:rPr>
          <w:bCs/>
        </w:rPr>
        <w:t xml:space="preserve"> 3.402.194,00 zł</w:t>
      </w:r>
      <w:r w:rsidRPr="00D7325E">
        <w:rPr>
          <w:bCs/>
        </w:rPr>
        <w:t>, w latach 201</w:t>
      </w:r>
      <w:r w:rsidR="00B01BA9" w:rsidRPr="00D7325E">
        <w:rPr>
          <w:bCs/>
        </w:rPr>
        <w:t>7</w:t>
      </w:r>
      <w:r w:rsidRPr="00D7325E">
        <w:rPr>
          <w:bCs/>
        </w:rPr>
        <w:t>-201</w:t>
      </w:r>
      <w:r w:rsidR="00B01BA9" w:rsidRPr="00D7325E">
        <w:rPr>
          <w:bCs/>
        </w:rPr>
        <w:t>9</w:t>
      </w:r>
      <w:r w:rsidRPr="00D7325E">
        <w:rPr>
          <w:bCs/>
        </w:rPr>
        <w:t xml:space="preserve"> przyjęto </w:t>
      </w:r>
      <w:r w:rsidR="004B79F9" w:rsidRPr="00D7325E">
        <w:rPr>
          <w:bCs/>
        </w:rPr>
        <w:t>o wskaźnik wzrostu PKB;</w:t>
      </w:r>
      <w:r w:rsidR="00325D1D">
        <w:rPr>
          <w:bCs/>
        </w:rPr>
        <w:t xml:space="preserve"> </w:t>
      </w:r>
      <w:r w:rsidR="004B79F9" w:rsidRPr="00D7325E">
        <w:rPr>
          <w:bCs/>
        </w:rPr>
        <w:t xml:space="preserve"> </w:t>
      </w:r>
    </w:p>
    <w:p w:rsidR="00D7325E" w:rsidRDefault="004B79F9" w:rsidP="00E10C58">
      <w:pPr>
        <w:numPr>
          <w:ilvl w:val="0"/>
          <w:numId w:val="24"/>
        </w:numPr>
        <w:spacing w:line="276" w:lineRule="auto"/>
        <w:ind w:left="426" w:hanging="66"/>
        <w:jc w:val="both"/>
        <w:rPr>
          <w:bCs/>
        </w:rPr>
      </w:pPr>
      <w:r w:rsidRPr="00D7325E">
        <w:rPr>
          <w:bCs/>
        </w:rPr>
        <w:t xml:space="preserve">podatek dochodowy  od osób prawnych </w:t>
      </w:r>
      <w:r w:rsidR="00D7325E" w:rsidRPr="00D7325E">
        <w:rPr>
          <w:bCs/>
        </w:rPr>
        <w:t xml:space="preserve">w wysokości przewidywanego wykonania 2015 roku, tj. 32.000,00 zł </w:t>
      </w:r>
      <w:r w:rsidRPr="00D7325E">
        <w:rPr>
          <w:bCs/>
        </w:rPr>
        <w:t>– w latach 201</w:t>
      </w:r>
      <w:r w:rsidR="001B6F2F">
        <w:rPr>
          <w:bCs/>
        </w:rPr>
        <w:t>7</w:t>
      </w:r>
      <w:r w:rsidRPr="00D7325E">
        <w:rPr>
          <w:bCs/>
        </w:rPr>
        <w:t>-201</w:t>
      </w:r>
      <w:r w:rsidR="00D7325E" w:rsidRPr="00D7325E">
        <w:rPr>
          <w:bCs/>
        </w:rPr>
        <w:t>9</w:t>
      </w:r>
      <w:r w:rsidRPr="00D7325E">
        <w:rPr>
          <w:bCs/>
        </w:rPr>
        <w:t xml:space="preserve"> </w:t>
      </w:r>
      <w:r w:rsidR="00D7325E" w:rsidRPr="00D7325E">
        <w:rPr>
          <w:bCs/>
        </w:rPr>
        <w:t>przyjęto o wskaźnik wzrostu PKB</w:t>
      </w:r>
      <w:r w:rsidR="00D7325E">
        <w:rPr>
          <w:bCs/>
        </w:rPr>
        <w:t>.</w:t>
      </w:r>
      <w:r w:rsidR="00D7325E" w:rsidRPr="00D7325E">
        <w:rPr>
          <w:bCs/>
        </w:rPr>
        <w:t xml:space="preserve"> </w:t>
      </w:r>
    </w:p>
    <w:p w:rsidR="001B6F2F" w:rsidRDefault="001B6F2F" w:rsidP="00E10C58">
      <w:pPr>
        <w:spacing w:line="276" w:lineRule="auto"/>
        <w:jc w:val="both"/>
        <w:rPr>
          <w:bCs/>
        </w:rPr>
      </w:pPr>
      <w:r>
        <w:rPr>
          <w:bCs/>
        </w:rPr>
        <w:t>W latach 2017-2019 przyjęto wzrost podatków i opłat lokalnych o 2%, natomiast podatek od nieruchomości o 1%.</w:t>
      </w:r>
    </w:p>
    <w:p w:rsidR="001B6F2F" w:rsidRDefault="001B6F2F" w:rsidP="00E10C58">
      <w:pPr>
        <w:spacing w:line="276" w:lineRule="auto"/>
        <w:jc w:val="both"/>
        <w:rPr>
          <w:bCs/>
        </w:rPr>
      </w:pPr>
    </w:p>
    <w:p w:rsidR="004B79F9" w:rsidRPr="004B79F9" w:rsidRDefault="004B79F9" w:rsidP="00E10C58">
      <w:pPr>
        <w:spacing w:line="276" w:lineRule="auto"/>
        <w:jc w:val="both"/>
        <w:rPr>
          <w:b/>
          <w:bCs/>
        </w:rPr>
      </w:pPr>
      <w:r w:rsidRPr="004B79F9">
        <w:rPr>
          <w:b/>
          <w:bCs/>
        </w:rPr>
        <w:t>Dochody majątkowe</w:t>
      </w:r>
    </w:p>
    <w:p w:rsidR="00D15CFB" w:rsidRDefault="00612F3B" w:rsidP="00E10C58">
      <w:pPr>
        <w:spacing w:line="276" w:lineRule="auto"/>
        <w:jc w:val="both"/>
        <w:rPr>
          <w:bCs/>
        </w:rPr>
      </w:pPr>
      <w:r>
        <w:rPr>
          <w:bCs/>
        </w:rPr>
        <w:t>Z uwagi na kontynuację zadania  pn. „Budowa hali widowiskowo-sportowej wraz z zapleczem i infrastrukturą” i zgodnie z podpisaną umową z Ministerstwem Sportu i Turystyki (Nr 2014/0381/3012/SubA/DIS/S z dnia 13.10.2014r.) o</w:t>
      </w:r>
      <w:r w:rsidR="003A4473">
        <w:rPr>
          <w:bCs/>
        </w:rPr>
        <w:t xml:space="preserve"> dofinansowanie zadania inwestycyjnego ze środków Funduszu Rozwoju Kultury Fizycznej, zaplanowano środki na ten cel w </w:t>
      </w:r>
      <w:r w:rsidR="001B6F2F">
        <w:rPr>
          <w:bCs/>
        </w:rPr>
        <w:t>wysokości</w:t>
      </w:r>
      <w:r w:rsidR="003A4473">
        <w:rPr>
          <w:bCs/>
        </w:rPr>
        <w:t xml:space="preserve"> 2.460.000,00 zł.</w:t>
      </w:r>
      <w:r>
        <w:rPr>
          <w:bCs/>
        </w:rPr>
        <w:t xml:space="preserve">   </w:t>
      </w:r>
    </w:p>
    <w:p w:rsidR="00D15CFB" w:rsidRDefault="003A4473" w:rsidP="00E10C58">
      <w:pPr>
        <w:spacing w:line="276" w:lineRule="auto"/>
        <w:jc w:val="both"/>
        <w:rPr>
          <w:bCs/>
        </w:rPr>
      </w:pPr>
      <w:r>
        <w:rPr>
          <w:bCs/>
        </w:rPr>
        <w:lastRenderedPageBreak/>
        <w:t>W dochodach majątkowych u</w:t>
      </w:r>
      <w:r w:rsidR="003D03F5">
        <w:rPr>
          <w:bCs/>
        </w:rPr>
        <w:t>jęt</w:t>
      </w:r>
      <w:r>
        <w:rPr>
          <w:bCs/>
        </w:rPr>
        <w:t>y został</w:t>
      </w:r>
      <w:r w:rsidR="003D03F5">
        <w:rPr>
          <w:bCs/>
        </w:rPr>
        <w:t xml:space="preserve"> także 30% zwrot wydatków inwestycyjnych zrealizowanych w 201</w:t>
      </w:r>
      <w:r>
        <w:rPr>
          <w:bCs/>
        </w:rPr>
        <w:t>5</w:t>
      </w:r>
      <w:r w:rsidR="003D03F5">
        <w:rPr>
          <w:bCs/>
        </w:rPr>
        <w:t xml:space="preserve"> roku w ramach funduszu s</w:t>
      </w:r>
      <w:r w:rsidR="007F3C0C">
        <w:rPr>
          <w:bCs/>
        </w:rPr>
        <w:t>ołeckiego tj. kwot</w:t>
      </w:r>
      <w:r>
        <w:rPr>
          <w:bCs/>
        </w:rPr>
        <w:t>a</w:t>
      </w:r>
      <w:r w:rsidR="007F3C0C">
        <w:rPr>
          <w:bCs/>
        </w:rPr>
        <w:t xml:space="preserve"> </w:t>
      </w:r>
      <w:r>
        <w:rPr>
          <w:bCs/>
        </w:rPr>
        <w:t>50.637</w:t>
      </w:r>
      <w:r w:rsidR="007F3C0C">
        <w:rPr>
          <w:bCs/>
        </w:rPr>
        <w:t>,00 zł</w:t>
      </w:r>
      <w:r w:rsidR="003D03F5">
        <w:rPr>
          <w:bCs/>
        </w:rPr>
        <w:t>.</w:t>
      </w:r>
    </w:p>
    <w:p w:rsidR="001B6F2F" w:rsidRPr="00EB62DB" w:rsidRDefault="00906700" w:rsidP="00E10C58">
      <w:pPr>
        <w:spacing w:line="276" w:lineRule="auto"/>
        <w:jc w:val="both"/>
        <w:rPr>
          <w:bCs/>
          <w:color w:val="FF0000"/>
        </w:rPr>
      </w:pPr>
      <w:r>
        <w:rPr>
          <w:bCs/>
        </w:rPr>
        <w:t>Dochody ze sprzedaży majątku  w 201</w:t>
      </w:r>
      <w:r w:rsidR="003A4473">
        <w:rPr>
          <w:bCs/>
        </w:rPr>
        <w:t>6</w:t>
      </w:r>
      <w:r>
        <w:rPr>
          <w:bCs/>
        </w:rPr>
        <w:t xml:space="preserve"> roku ustalono na podstawie sporządzonego wykazu. </w:t>
      </w:r>
      <w:r w:rsidRPr="001B6F2F">
        <w:t xml:space="preserve">Planuje </w:t>
      </w:r>
      <w:r w:rsidR="001B6F2F" w:rsidRPr="001B6F2F">
        <w:t>się</w:t>
      </w:r>
      <w:r w:rsidR="001B6F2F" w:rsidRPr="00B77288">
        <w:t xml:space="preserve"> dochody ze sprzedaży </w:t>
      </w:r>
      <w:r w:rsidR="001B6F2F">
        <w:t xml:space="preserve">8 </w:t>
      </w:r>
      <w:r w:rsidR="001B6F2F" w:rsidRPr="00B77288">
        <w:t>działek budowlanych</w:t>
      </w:r>
      <w:r w:rsidR="001B6F2F">
        <w:t xml:space="preserve"> ( podzielonych z działki Nr 1305/17), </w:t>
      </w:r>
      <w:r w:rsidR="00E10C58">
        <w:t xml:space="preserve">1 </w:t>
      </w:r>
      <w:r w:rsidR="001B6F2F">
        <w:t>działkę będącą drogą</w:t>
      </w:r>
      <w:r w:rsidR="001B6F2F" w:rsidRPr="00B77288">
        <w:t xml:space="preserve">  i</w:t>
      </w:r>
      <w:r w:rsidR="001B6F2F">
        <w:t xml:space="preserve"> 5</w:t>
      </w:r>
      <w:r w:rsidR="001B6F2F" w:rsidRPr="00B77288">
        <w:t xml:space="preserve"> lokali mieszkalnych na łączną kwotę </w:t>
      </w:r>
      <w:r w:rsidR="001B6F2F">
        <w:t>20</w:t>
      </w:r>
      <w:r w:rsidR="001B6F2F" w:rsidRPr="00B77288">
        <w:t xml:space="preserve">0.000 zł tj. </w:t>
      </w:r>
      <w:r w:rsidR="001B6F2F">
        <w:t>0,6</w:t>
      </w:r>
      <w:r w:rsidR="001B6F2F" w:rsidRPr="00B77288">
        <w:t xml:space="preserve"> % planu ogółem. Do zbycia proponuje</w:t>
      </w:r>
      <w:r w:rsidR="001B6F2F">
        <w:t xml:space="preserve"> się</w:t>
      </w:r>
      <w:r w:rsidR="001B6F2F" w:rsidRPr="00B77288">
        <w:t xml:space="preserve"> </w:t>
      </w:r>
      <w:r w:rsidR="001B6F2F">
        <w:t>podzielone działki budowlane o numerach: 1305/18, 1305/19, 1305/20, 1305/21, 1305/22, 1305/23, 1305/25, 1305/26 położonych w Mroczy przy ul. Piastowskiej, oraz działkę Nr 1305/24 – droga.</w:t>
      </w:r>
      <w:r w:rsidR="001B6F2F" w:rsidRPr="00B77288">
        <w:t xml:space="preserve"> Sprzedaż działek nastąpi w trybie przetargu nieograniczonego. </w:t>
      </w:r>
      <w:r w:rsidR="001B6F2F" w:rsidRPr="001B6F2F">
        <w:rPr>
          <w:bCs/>
        </w:rPr>
        <w:t>W kolejnych latach tj. 2017-2026 planuje się sprzedaż mienia gminnego  na poziomie 200.000,00 zł.</w:t>
      </w:r>
    </w:p>
    <w:p w:rsidR="001B6F2F" w:rsidRDefault="001B6F2F" w:rsidP="00E10C58">
      <w:pPr>
        <w:spacing w:line="276" w:lineRule="auto"/>
        <w:jc w:val="both"/>
      </w:pPr>
    </w:p>
    <w:tbl>
      <w:tblPr>
        <w:tblStyle w:val="Tabela-Siatka"/>
        <w:tblW w:w="0" w:type="auto"/>
        <w:tblLayout w:type="fixed"/>
        <w:tblLook w:val="01E0" w:firstRow="1" w:lastRow="1" w:firstColumn="1" w:lastColumn="1" w:noHBand="0" w:noVBand="0"/>
      </w:tblPr>
      <w:tblGrid>
        <w:gridCol w:w="702"/>
        <w:gridCol w:w="1536"/>
        <w:gridCol w:w="1003"/>
        <w:gridCol w:w="1403"/>
        <w:gridCol w:w="1701"/>
        <w:gridCol w:w="1418"/>
        <w:gridCol w:w="1517"/>
        <w:gridCol w:w="8"/>
      </w:tblGrid>
      <w:tr w:rsidR="007C5BAF" w:rsidRPr="001A0C69" w:rsidTr="00EA0CB5">
        <w:trPr>
          <w:gridAfter w:val="1"/>
          <w:wAfter w:w="8" w:type="dxa"/>
          <w:trHeight w:val="425"/>
        </w:trPr>
        <w:tc>
          <w:tcPr>
            <w:tcW w:w="702" w:type="dxa"/>
            <w:vMerge w:val="restart"/>
            <w:vAlign w:val="center"/>
          </w:tcPr>
          <w:p w:rsidR="007C5BAF" w:rsidRPr="001A0C69" w:rsidRDefault="00D15CFB" w:rsidP="00E10C58">
            <w:pPr>
              <w:spacing w:line="276" w:lineRule="auto"/>
              <w:jc w:val="center"/>
              <w:rPr>
                <w:b/>
                <w:sz w:val="20"/>
                <w:szCs w:val="20"/>
              </w:rPr>
            </w:pPr>
            <w:r w:rsidRPr="001A0C69">
              <w:rPr>
                <w:b/>
                <w:bCs/>
                <w:color w:val="FF0000"/>
                <w:sz w:val="20"/>
                <w:szCs w:val="20"/>
              </w:rPr>
              <w:t xml:space="preserve"> </w:t>
            </w:r>
            <w:r w:rsidR="007C5BAF" w:rsidRPr="001A0C69">
              <w:rPr>
                <w:b/>
                <w:sz w:val="20"/>
                <w:szCs w:val="20"/>
              </w:rPr>
              <w:t>Rok</w:t>
            </w:r>
          </w:p>
        </w:tc>
        <w:tc>
          <w:tcPr>
            <w:tcW w:w="8578" w:type="dxa"/>
            <w:gridSpan w:val="6"/>
          </w:tcPr>
          <w:p w:rsidR="007C5BAF" w:rsidRPr="001A0C69" w:rsidRDefault="007C5BAF" w:rsidP="00E10C58">
            <w:pPr>
              <w:spacing w:line="276" w:lineRule="auto"/>
              <w:jc w:val="center"/>
              <w:rPr>
                <w:b/>
                <w:sz w:val="20"/>
                <w:szCs w:val="20"/>
              </w:rPr>
            </w:pPr>
            <w:r w:rsidRPr="001A0C69">
              <w:rPr>
                <w:b/>
                <w:sz w:val="20"/>
                <w:szCs w:val="20"/>
              </w:rPr>
              <w:t>Majątek przeznaczony do sprzedaży</w:t>
            </w:r>
          </w:p>
        </w:tc>
      </w:tr>
      <w:tr w:rsidR="007C5BAF" w:rsidRPr="00F307BB" w:rsidTr="001A0C69">
        <w:tc>
          <w:tcPr>
            <w:tcW w:w="702" w:type="dxa"/>
            <w:vMerge/>
          </w:tcPr>
          <w:p w:rsidR="007C5BAF" w:rsidRPr="001A0C69" w:rsidRDefault="007C5BAF" w:rsidP="00E10C58">
            <w:pPr>
              <w:spacing w:line="276" w:lineRule="auto"/>
              <w:rPr>
                <w:sz w:val="20"/>
                <w:szCs w:val="20"/>
              </w:rPr>
            </w:pPr>
          </w:p>
        </w:tc>
        <w:tc>
          <w:tcPr>
            <w:tcW w:w="1536" w:type="dxa"/>
            <w:vAlign w:val="center"/>
          </w:tcPr>
          <w:p w:rsidR="007C5BAF" w:rsidRPr="001A0C69" w:rsidRDefault="007C5BAF" w:rsidP="00E10C58">
            <w:pPr>
              <w:spacing w:line="276" w:lineRule="auto"/>
              <w:jc w:val="center"/>
              <w:rPr>
                <w:b/>
                <w:sz w:val="20"/>
                <w:szCs w:val="20"/>
              </w:rPr>
            </w:pPr>
            <w:r w:rsidRPr="001A0C69">
              <w:rPr>
                <w:b/>
                <w:sz w:val="20"/>
                <w:szCs w:val="20"/>
              </w:rPr>
              <w:t>Lokale mieszkalne</w:t>
            </w:r>
          </w:p>
        </w:tc>
        <w:tc>
          <w:tcPr>
            <w:tcW w:w="1003" w:type="dxa"/>
            <w:vAlign w:val="center"/>
          </w:tcPr>
          <w:p w:rsidR="007C5BAF" w:rsidRPr="001A0C69" w:rsidRDefault="007C5BAF" w:rsidP="00E10C58">
            <w:pPr>
              <w:spacing w:line="276" w:lineRule="auto"/>
              <w:jc w:val="center"/>
              <w:rPr>
                <w:b/>
                <w:sz w:val="20"/>
                <w:szCs w:val="20"/>
              </w:rPr>
            </w:pPr>
            <w:r w:rsidRPr="001A0C69">
              <w:rPr>
                <w:b/>
                <w:sz w:val="20"/>
                <w:szCs w:val="20"/>
              </w:rPr>
              <w:t>Nr działki</w:t>
            </w:r>
          </w:p>
        </w:tc>
        <w:tc>
          <w:tcPr>
            <w:tcW w:w="1403" w:type="dxa"/>
            <w:vAlign w:val="center"/>
          </w:tcPr>
          <w:p w:rsidR="007C5BAF" w:rsidRPr="001A0C69" w:rsidRDefault="007C5BAF" w:rsidP="00E10C58">
            <w:pPr>
              <w:spacing w:line="276" w:lineRule="auto"/>
              <w:jc w:val="center"/>
              <w:rPr>
                <w:b/>
                <w:sz w:val="20"/>
                <w:szCs w:val="20"/>
              </w:rPr>
            </w:pPr>
            <w:r w:rsidRPr="001A0C69">
              <w:rPr>
                <w:b/>
                <w:sz w:val="20"/>
                <w:szCs w:val="20"/>
              </w:rPr>
              <w:t>Powierzchnia działki [ha]</w:t>
            </w:r>
          </w:p>
        </w:tc>
        <w:tc>
          <w:tcPr>
            <w:tcW w:w="1701" w:type="dxa"/>
            <w:vAlign w:val="center"/>
          </w:tcPr>
          <w:p w:rsidR="007C5BAF" w:rsidRPr="001A0C69" w:rsidRDefault="007C5BAF" w:rsidP="00E10C58">
            <w:pPr>
              <w:spacing w:line="276" w:lineRule="auto"/>
              <w:jc w:val="center"/>
              <w:rPr>
                <w:b/>
                <w:sz w:val="20"/>
                <w:szCs w:val="20"/>
              </w:rPr>
            </w:pPr>
            <w:r w:rsidRPr="001A0C69">
              <w:rPr>
                <w:b/>
                <w:sz w:val="20"/>
                <w:szCs w:val="20"/>
              </w:rPr>
              <w:t xml:space="preserve">Położenie działki </w:t>
            </w:r>
          </w:p>
        </w:tc>
        <w:tc>
          <w:tcPr>
            <w:tcW w:w="1418" w:type="dxa"/>
            <w:vAlign w:val="center"/>
          </w:tcPr>
          <w:p w:rsidR="007C5BAF" w:rsidRPr="001A0C69" w:rsidRDefault="007C5BAF" w:rsidP="00E10C58">
            <w:pPr>
              <w:spacing w:line="276" w:lineRule="auto"/>
              <w:jc w:val="center"/>
              <w:rPr>
                <w:sz w:val="20"/>
                <w:szCs w:val="20"/>
              </w:rPr>
            </w:pPr>
            <w:r w:rsidRPr="001A0C69">
              <w:rPr>
                <w:b/>
                <w:sz w:val="20"/>
                <w:szCs w:val="20"/>
              </w:rPr>
              <w:t>Planowany dochód</w:t>
            </w:r>
          </w:p>
        </w:tc>
        <w:tc>
          <w:tcPr>
            <w:tcW w:w="1525" w:type="dxa"/>
            <w:gridSpan w:val="2"/>
            <w:vAlign w:val="center"/>
          </w:tcPr>
          <w:p w:rsidR="007C5BAF" w:rsidRPr="001A0C69" w:rsidRDefault="007C5BAF" w:rsidP="00E10C58">
            <w:pPr>
              <w:spacing w:line="276" w:lineRule="auto"/>
              <w:jc w:val="center"/>
              <w:rPr>
                <w:b/>
                <w:sz w:val="20"/>
                <w:szCs w:val="20"/>
              </w:rPr>
            </w:pPr>
            <w:r w:rsidRPr="001A0C69">
              <w:rPr>
                <w:b/>
                <w:sz w:val="20"/>
                <w:szCs w:val="20"/>
              </w:rPr>
              <w:t>Uwagi</w:t>
            </w:r>
          </w:p>
          <w:p w:rsidR="007C5BAF" w:rsidRPr="001A0C69" w:rsidRDefault="007C5BAF" w:rsidP="00E10C58">
            <w:pPr>
              <w:spacing w:line="276" w:lineRule="auto"/>
              <w:jc w:val="center"/>
              <w:rPr>
                <w:sz w:val="20"/>
                <w:szCs w:val="20"/>
              </w:rPr>
            </w:pPr>
            <w:r w:rsidRPr="001A0C69">
              <w:rPr>
                <w:b/>
                <w:sz w:val="20"/>
                <w:szCs w:val="20"/>
              </w:rPr>
              <w:t>(planowany podział)</w:t>
            </w:r>
          </w:p>
        </w:tc>
      </w:tr>
      <w:tr w:rsidR="007C5BAF" w:rsidRPr="00F307BB" w:rsidTr="001A0C69">
        <w:tc>
          <w:tcPr>
            <w:tcW w:w="702" w:type="dxa"/>
          </w:tcPr>
          <w:p w:rsidR="007C5BAF" w:rsidRPr="00F307BB" w:rsidRDefault="007C5BAF" w:rsidP="00E10C58">
            <w:pPr>
              <w:spacing w:line="276" w:lineRule="auto"/>
              <w:jc w:val="center"/>
              <w:rPr>
                <w:sz w:val="22"/>
                <w:szCs w:val="22"/>
              </w:rPr>
            </w:pPr>
            <w:r w:rsidRPr="00F307BB">
              <w:rPr>
                <w:sz w:val="22"/>
                <w:szCs w:val="22"/>
              </w:rPr>
              <w:t>2016</w:t>
            </w:r>
          </w:p>
        </w:tc>
        <w:tc>
          <w:tcPr>
            <w:tcW w:w="1536" w:type="dxa"/>
            <w:vAlign w:val="center"/>
          </w:tcPr>
          <w:p w:rsidR="007C5BAF" w:rsidRPr="00F307BB" w:rsidRDefault="007C5BAF" w:rsidP="00E10C58">
            <w:pPr>
              <w:spacing w:line="276" w:lineRule="auto"/>
              <w:jc w:val="center"/>
              <w:rPr>
                <w:sz w:val="22"/>
                <w:szCs w:val="22"/>
              </w:rPr>
            </w:pPr>
            <w:r w:rsidRPr="00F307BB">
              <w:rPr>
                <w:sz w:val="22"/>
                <w:szCs w:val="22"/>
              </w:rPr>
              <w:t>5 lokali mieszkalnych</w:t>
            </w:r>
          </w:p>
        </w:tc>
        <w:tc>
          <w:tcPr>
            <w:tcW w:w="1003" w:type="dxa"/>
            <w:vAlign w:val="center"/>
          </w:tcPr>
          <w:p w:rsidR="007C5BAF" w:rsidRPr="00F307BB" w:rsidRDefault="007C5BAF" w:rsidP="00E10C58">
            <w:pPr>
              <w:spacing w:line="276" w:lineRule="auto"/>
              <w:rPr>
                <w:sz w:val="22"/>
                <w:szCs w:val="22"/>
              </w:rPr>
            </w:pPr>
            <w:r w:rsidRPr="00F307BB">
              <w:rPr>
                <w:sz w:val="22"/>
                <w:szCs w:val="22"/>
              </w:rPr>
              <w:t>1305/17</w:t>
            </w:r>
          </w:p>
        </w:tc>
        <w:tc>
          <w:tcPr>
            <w:tcW w:w="1403" w:type="dxa"/>
            <w:vAlign w:val="center"/>
          </w:tcPr>
          <w:p w:rsidR="007C5BAF" w:rsidRPr="00F307BB" w:rsidRDefault="007C5BAF" w:rsidP="00E10C58">
            <w:pPr>
              <w:spacing w:line="276" w:lineRule="auto"/>
              <w:rPr>
                <w:sz w:val="22"/>
                <w:szCs w:val="22"/>
              </w:rPr>
            </w:pPr>
            <w:r w:rsidRPr="00F307BB">
              <w:rPr>
                <w:sz w:val="22"/>
                <w:szCs w:val="22"/>
              </w:rPr>
              <w:t>1,9395</w:t>
            </w:r>
          </w:p>
        </w:tc>
        <w:tc>
          <w:tcPr>
            <w:tcW w:w="1701" w:type="dxa"/>
            <w:vAlign w:val="center"/>
          </w:tcPr>
          <w:p w:rsidR="007C5BAF" w:rsidRPr="00F307BB" w:rsidRDefault="007C5BAF" w:rsidP="00E10C58">
            <w:pPr>
              <w:spacing w:line="276" w:lineRule="auto"/>
              <w:rPr>
                <w:sz w:val="22"/>
                <w:szCs w:val="22"/>
              </w:rPr>
            </w:pPr>
            <w:r w:rsidRPr="00F307BB">
              <w:rPr>
                <w:sz w:val="22"/>
                <w:szCs w:val="22"/>
              </w:rPr>
              <w:t>Mrocza</w:t>
            </w:r>
          </w:p>
        </w:tc>
        <w:tc>
          <w:tcPr>
            <w:tcW w:w="1418" w:type="dxa"/>
            <w:vAlign w:val="center"/>
          </w:tcPr>
          <w:p w:rsidR="007C5BAF" w:rsidRPr="00F307BB" w:rsidRDefault="007C5BAF" w:rsidP="00E10C58">
            <w:pPr>
              <w:spacing w:line="276" w:lineRule="auto"/>
              <w:rPr>
                <w:sz w:val="22"/>
                <w:szCs w:val="22"/>
              </w:rPr>
            </w:pPr>
            <w:r w:rsidRPr="00F307BB">
              <w:rPr>
                <w:sz w:val="22"/>
                <w:szCs w:val="22"/>
              </w:rPr>
              <w:t>200 000,00</w:t>
            </w:r>
          </w:p>
        </w:tc>
        <w:tc>
          <w:tcPr>
            <w:tcW w:w="1525" w:type="dxa"/>
            <w:gridSpan w:val="2"/>
            <w:vAlign w:val="center"/>
          </w:tcPr>
          <w:p w:rsidR="007C5BAF" w:rsidRPr="00F307BB" w:rsidRDefault="001A0C69" w:rsidP="00E10C58">
            <w:pPr>
              <w:spacing w:line="276" w:lineRule="auto"/>
              <w:rPr>
                <w:sz w:val="22"/>
                <w:szCs w:val="22"/>
              </w:rPr>
            </w:pPr>
            <w:r>
              <w:rPr>
                <w:sz w:val="22"/>
                <w:szCs w:val="22"/>
              </w:rPr>
              <w:t>8</w:t>
            </w:r>
            <w:r w:rsidR="007C5BAF" w:rsidRPr="00F307BB">
              <w:rPr>
                <w:sz w:val="22"/>
                <w:szCs w:val="22"/>
              </w:rPr>
              <w:t xml:space="preserve"> działek</w:t>
            </w:r>
            <w:r>
              <w:rPr>
                <w:sz w:val="22"/>
                <w:szCs w:val="22"/>
              </w:rPr>
              <w:t xml:space="preserve"> budowlanych 1 działka - droga</w:t>
            </w:r>
          </w:p>
        </w:tc>
      </w:tr>
      <w:tr w:rsidR="007C5BAF" w:rsidRPr="00F307BB" w:rsidTr="001A0C69">
        <w:tc>
          <w:tcPr>
            <w:tcW w:w="702" w:type="dxa"/>
            <w:vMerge w:val="restart"/>
            <w:vAlign w:val="center"/>
          </w:tcPr>
          <w:p w:rsidR="007C5BAF" w:rsidRPr="00F307BB" w:rsidRDefault="007C5BAF" w:rsidP="00E10C58">
            <w:pPr>
              <w:spacing w:line="276" w:lineRule="auto"/>
              <w:jc w:val="center"/>
              <w:rPr>
                <w:sz w:val="22"/>
                <w:szCs w:val="22"/>
              </w:rPr>
            </w:pPr>
            <w:r w:rsidRPr="00F307BB">
              <w:rPr>
                <w:sz w:val="22"/>
                <w:szCs w:val="22"/>
              </w:rPr>
              <w:t>2017</w:t>
            </w:r>
          </w:p>
        </w:tc>
        <w:tc>
          <w:tcPr>
            <w:tcW w:w="1536" w:type="dxa"/>
            <w:vMerge w:val="restart"/>
            <w:vAlign w:val="center"/>
          </w:tcPr>
          <w:p w:rsidR="007C5BAF" w:rsidRPr="00F307BB" w:rsidRDefault="007C5BAF" w:rsidP="00E10C58">
            <w:pPr>
              <w:spacing w:line="276" w:lineRule="auto"/>
              <w:jc w:val="center"/>
              <w:rPr>
                <w:sz w:val="22"/>
                <w:szCs w:val="22"/>
              </w:rPr>
            </w:pPr>
            <w:r w:rsidRPr="00F307BB">
              <w:rPr>
                <w:sz w:val="22"/>
                <w:szCs w:val="22"/>
              </w:rPr>
              <w:t>5 lokali mieszkalnych</w:t>
            </w:r>
          </w:p>
        </w:tc>
        <w:tc>
          <w:tcPr>
            <w:tcW w:w="1003" w:type="dxa"/>
            <w:vAlign w:val="center"/>
          </w:tcPr>
          <w:p w:rsidR="007C5BAF" w:rsidRPr="00F307BB" w:rsidRDefault="007C5BAF" w:rsidP="00E10C58">
            <w:pPr>
              <w:spacing w:line="276" w:lineRule="auto"/>
              <w:rPr>
                <w:sz w:val="22"/>
                <w:szCs w:val="22"/>
              </w:rPr>
            </w:pPr>
            <w:r w:rsidRPr="00F307BB">
              <w:rPr>
                <w:sz w:val="22"/>
                <w:szCs w:val="22"/>
              </w:rPr>
              <w:t>999/17</w:t>
            </w:r>
          </w:p>
        </w:tc>
        <w:tc>
          <w:tcPr>
            <w:tcW w:w="1403" w:type="dxa"/>
            <w:vAlign w:val="center"/>
          </w:tcPr>
          <w:p w:rsidR="007C5BAF" w:rsidRPr="00F307BB" w:rsidRDefault="007C5BAF" w:rsidP="00E10C58">
            <w:pPr>
              <w:spacing w:line="276" w:lineRule="auto"/>
              <w:rPr>
                <w:sz w:val="22"/>
                <w:szCs w:val="22"/>
              </w:rPr>
            </w:pPr>
            <w:r w:rsidRPr="00F307BB">
              <w:rPr>
                <w:sz w:val="22"/>
                <w:szCs w:val="22"/>
              </w:rPr>
              <w:t>0,5597</w:t>
            </w:r>
          </w:p>
        </w:tc>
        <w:tc>
          <w:tcPr>
            <w:tcW w:w="1701" w:type="dxa"/>
            <w:vAlign w:val="center"/>
          </w:tcPr>
          <w:p w:rsidR="007C5BAF" w:rsidRPr="00F307BB" w:rsidRDefault="007C5BAF" w:rsidP="00E10C58">
            <w:pPr>
              <w:spacing w:line="276" w:lineRule="auto"/>
              <w:rPr>
                <w:sz w:val="22"/>
                <w:szCs w:val="22"/>
              </w:rPr>
            </w:pPr>
            <w:r w:rsidRPr="00F307BB">
              <w:rPr>
                <w:sz w:val="22"/>
                <w:szCs w:val="22"/>
              </w:rPr>
              <w:t>Mrocza</w:t>
            </w:r>
          </w:p>
        </w:tc>
        <w:tc>
          <w:tcPr>
            <w:tcW w:w="1418" w:type="dxa"/>
            <w:vMerge w:val="restart"/>
            <w:vAlign w:val="center"/>
          </w:tcPr>
          <w:p w:rsidR="007C5BAF" w:rsidRPr="00F307BB" w:rsidRDefault="007C5BAF" w:rsidP="00E10C58">
            <w:pPr>
              <w:spacing w:line="276" w:lineRule="auto"/>
              <w:rPr>
                <w:sz w:val="22"/>
                <w:szCs w:val="22"/>
              </w:rPr>
            </w:pPr>
            <w:r w:rsidRPr="00F307BB">
              <w:rPr>
                <w:sz w:val="22"/>
                <w:szCs w:val="22"/>
              </w:rPr>
              <w:t>200 000,00</w:t>
            </w:r>
          </w:p>
        </w:tc>
        <w:tc>
          <w:tcPr>
            <w:tcW w:w="1525" w:type="dxa"/>
            <w:gridSpan w:val="2"/>
            <w:vAlign w:val="center"/>
          </w:tcPr>
          <w:p w:rsidR="007C5BAF" w:rsidRPr="00F307BB" w:rsidRDefault="001A0C69" w:rsidP="00E10C58">
            <w:pPr>
              <w:spacing w:line="276" w:lineRule="auto"/>
              <w:rPr>
                <w:sz w:val="22"/>
                <w:szCs w:val="22"/>
              </w:rPr>
            </w:pPr>
            <w:r>
              <w:rPr>
                <w:sz w:val="22"/>
                <w:szCs w:val="22"/>
              </w:rPr>
              <w:t>5 działek</w:t>
            </w:r>
          </w:p>
        </w:tc>
      </w:tr>
      <w:tr w:rsidR="007C5BAF" w:rsidRPr="00F307BB" w:rsidTr="001A0C69">
        <w:tc>
          <w:tcPr>
            <w:tcW w:w="702" w:type="dxa"/>
            <w:vMerge/>
          </w:tcPr>
          <w:p w:rsidR="007C5BAF" w:rsidRPr="00F307BB" w:rsidRDefault="007C5BAF" w:rsidP="00E10C58">
            <w:pPr>
              <w:spacing w:line="276" w:lineRule="auto"/>
              <w:rPr>
                <w:sz w:val="22"/>
                <w:szCs w:val="22"/>
              </w:rPr>
            </w:pPr>
          </w:p>
        </w:tc>
        <w:tc>
          <w:tcPr>
            <w:tcW w:w="1536" w:type="dxa"/>
            <w:vMerge/>
            <w:vAlign w:val="center"/>
          </w:tcPr>
          <w:p w:rsidR="007C5BAF" w:rsidRPr="00F307BB" w:rsidRDefault="007C5BAF" w:rsidP="00E10C58">
            <w:pPr>
              <w:spacing w:line="276" w:lineRule="auto"/>
              <w:jc w:val="center"/>
              <w:rPr>
                <w:sz w:val="22"/>
                <w:szCs w:val="22"/>
              </w:rPr>
            </w:pPr>
          </w:p>
        </w:tc>
        <w:tc>
          <w:tcPr>
            <w:tcW w:w="1003" w:type="dxa"/>
            <w:vAlign w:val="center"/>
          </w:tcPr>
          <w:p w:rsidR="007C5BAF" w:rsidRPr="00F307BB" w:rsidRDefault="007C5BAF" w:rsidP="00E10C58">
            <w:pPr>
              <w:spacing w:line="276" w:lineRule="auto"/>
              <w:rPr>
                <w:sz w:val="22"/>
                <w:szCs w:val="22"/>
              </w:rPr>
            </w:pPr>
            <w:r w:rsidRPr="00F307BB">
              <w:rPr>
                <w:sz w:val="22"/>
                <w:szCs w:val="22"/>
              </w:rPr>
              <w:t>999/29</w:t>
            </w:r>
          </w:p>
        </w:tc>
        <w:tc>
          <w:tcPr>
            <w:tcW w:w="1403" w:type="dxa"/>
            <w:vAlign w:val="center"/>
          </w:tcPr>
          <w:p w:rsidR="007C5BAF" w:rsidRPr="00F307BB" w:rsidRDefault="007C5BAF" w:rsidP="00E10C58">
            <w:pPr>
              <w:spacing w:line="276" w:lineRule="auto"/>
              <w:rPr>
                <w:sz w:val="22"/>
                <w:szCs w:val="22"/>
              </w:rPr>
            </w:pPr>
            <w:r w:rsidRPr="00F307BB">
              <w:rPr>
                <w:sz w:val="22"/>
                <w:szCs w:val="22"/>
              </w:rPr>
              <w:t>0,5835</w:t>
            </w:r>
          </w:p>
        </w:tc>
        <w:tc>
          <w:tcPr>
            <w:tcW w:w="1701" w:type="dxa"/>
            <w:vAlign w:val="center"/>
          </w:tcPr>
          <w:p w:rsidR="007C5BAF" w:rsidRPr="00F307BB" w:rsidRDefault="007C5BAF" w:rsidP="00E10C58">
            <w:pPr>
              <w:spacing w:line="276" w:lineRule="auto"/>
              <w:rPr>
                <w:sz w:val="22"/>
                <w:szCs w:val="22"/>
              </w:rPr>
            </w:pPr>
            <w:r w:rsidRPr="00F307BB">
              <w:rPr>
                <w:sz w:val="22"/>
                <w:szCs w:val="22"/>
              </w:rPr>
              <w:t>Mrocza</w:t>
            </w:r>
          </w:p>
        </w:tc>
        <w:tc>
          <w:tcPr>
            <w:tcW w:w="1418" w:type="dxa"/>
            <w:vMerge/>
            <w:vAlign w:val="center"/>
          </w:tcPr>
          <w:p w:rsidR="007C5BAF" w:rsidRPr="00F307BB" w:rsidRDefault="007C5BAF" w:rsidP="00E10C58">
            <w:pPr>
              <w:spacing w:line="276" w:lineRule="auto"/>
              <w:rPr>
                <w:sz w:val="22"/>
                <w:szCs w:val="22"/>
              </w:rPr>
            </w:pPr>
          </w:p>
        </w:tc>
        <w:tc>
          <w:tcPr>
            <w:tcW w:w="1525" w:type="dxa"/>
            <w:gridSpan w:val="2"/>
            <w:vAlign w:val="center"/>
          </w:tcPr>
          <w:p w:rsidR="007C5BAF" w:rsidRPr="00F307BB" w:rsidRDefault="007C5BAF" w:rsidP="00E10C58">
            <w:pPr>
              <w:spacing w:line="276" w:lineRule="auto"/>
              <w:rPr>
                <w:sz w:val="22"/>
                <w:szCs w:val="22"/>
              </w:rPr>
            </w:pPr>
            <w:r w:rsidRPr="00F307BB">
              <w:rPr>
                <w:sz w:val="22"/>
                <w:szCs w:val="22"/>
              </w:rPr>
              <w:t>3 działki</w:t>
            </w:r>
          </w:p>
        </w:tc>
      </w:tr>
      <w:tr w:rsidR="007C5BAF" w:rsidRPr="00F307BB" w:rsidTr="001A0C69">
        <w:tc>
          <w:tcPr>
            <w:tcW w:w="702" w:type="dxa"/>
            <w:vMerge w:val="restart"/>
            <w:vAlign w:val="center"/>
          </w:tcPr>
          <w:p w:rsidR="007C5BAF" w:rsidRPr="00F307BB" w:rsidRDefault="007C5BAF" w:rsidP="00E10C58">
            <w:pPr>
              <w:spacing w:line="276" w:lineRule="auto"/>
              <w:jc w:val="center"/>
              <w:rPr>
                <w:sz w:val="22"/>
                <w:szCs w:val="22"/>
              </w:rPr>
            </w:pPr>
            <w:r w:rsidRPr="00F307BB">
              <w:rPr>
                <w:sz w:val="22"/>
                <w:szCs w:val="22"/>
              </w:rPr>
              <w:t>2018</w:t>
            </w:r>
          </w:p>
        </w:tc>
        <w:tc>
          <w:tcPr>
            <w:tcW w:w="1536" w:type="dxa"/>
            <w:vMerge w:val="restart"/>
            <w:vAlign w:val="center"/>
          </w:tcPr>
          <w:p w:rsidR="007C5BAF" w:rsidRPr="00F307BB" w:rsidRDefault="007C5BAF" w:rsidP="00E10C58">
            <w:pPr>
              <w:spacing w:line="276" w:lineRule="auto"/>
              <w:jc w:val="center"/>
              <w:rPr>
                <w:sz w:val="22"/>
                <w:szCs w:val="22"/>
              </w:rPr>
            </w:pPr>
            <w:r w:rsidRPr="00F307BB">
              <w:rPr>
                <w:sz w:val="22"/>
                <w:szCs w:val="22"/>
              </w:rPr>
              <w:t>5 lokali mieszkalnych</w:t>
            </w:r>
          </w:p>
        </w:tc>
        <w:tc>
          <w:tcPr>
            <w:tcW w:w="1003" w:type="dxa"/>
            <w:vAlign w:val="center"/>
          </w:tcPr>
          <w:p w:rsidR="007C5BAF" w:rsidRPr="00F307BB" w:rsidRDefault="007C5BAF" w:rsidP="00E10C58">
            <w:pPr>
              <w:spacing w:line="276" w:lineRule="auto"/>
              <w:rPr>
                <w:sz w:val="22"/>
                <w:szCs w:val="22"/>
              </w:rPr>
            </w:pPr>
            <w:r w:rsidRPr="00F307BB">
              <w:rPr>
                <w:sz w:val="22"/>
                <w:szCs w:val="22"/>
              </w:rPr>
              <w:t>93</w:t>
            </w:r>
          </w:p>
        </w:tc>
        <w:tc>
          <w:tcPr>
            <w:tcW w:w="1403" w:type="dxa"/>
            <w:vAlign w:val="center"/>
          </w:tcPr>
          <w:p w:rsidR="007C5BAF" w:rsidRPr="00F307BB" w:rsidRDefault="007C5BAF" w:rsidP="00E10C58">
            <w:pPr>
              <w:spacing w:line="276" w:lineRule="auto"/>
              <w:rPr>
                <w:sz w:val="22"/>
                <w:szCs w:val="22"/>
              </w:rPr>
            </w:pPr>
            <w:r w:rsidRPr="00F307BB">
              <w:rPr>
                <w:sz w:val="22"/>
                <w:szCs w:val="22"/>
              </w:rPr>
              <w:t>1,0400</w:t>
            </w:r>
          </w:p>
        </w:tc>
        <w:tc>
          <w:tcPr>
            <w:tcW w:w="1701" w:type="dxa"/>
            <w:vAlign w:val="center"/>
          </w:tcPr>
          <w:p w:rsidR="007C5BAF" w:rsidRPr="00F307BB" w:rsidRDefault="007C5BAF" w:rsidP="00E10C58">
            <w:pPr>
              <w:spacing w:line="276" w:lineRule="auto"/>
              <w:rPr>
                <w:sz w:val="22"/>
                <w:szCs w:val="22"/>
              </w:rPr>
            </w:pPr>
            <w:r w:rsidRPr="00F307BB">
              <w:rPr>
                <w:sz w:val="22"/>
                <w:szCs w:val="22"/>
              </w:rPr>
              <w:t>Białowieża</w:t>
            </w:r>
          </w:p>
        </w:tc>
        <w:tc>
          <w:tcPr>
            <w:tcW w:w="1418" w:type="dxa"/>
            <w:vMerge w:val="restart"/>
            <w:vAlign w:val="center"/>
          </w:tcPr>
          <w:p w:rsidR="007C5BAF" w:rsidRPr="00F307BB" w:rsidRDefault="007C5BAF" w:rsidP="00E10C58">
            <w:pPr>
              <w:spacing w:line="276" w:lineRule="auto"/>
              <w:rPr>
                <w:sz w:val="22"/>
                <w:szCs w:val="22"/>
              </w:rPr>
            </w:pPr>
            <w:r w:rsidRPr="00F307BB">
              <w:rPr>
                <w:sz w:val="22"/>
                <w:szCs w:val="22"/>
              </w:rPr>
              <w:t>200 000,00</w:t>
            </w:r>
          </w:p>
        </w:tc>
        <w:tc>
          <w:tcPr>
            <w:tcW w:w="1525" w:type="dxa"/>
            <w:gridSpan w:val="2"/>
            <w:vAlign w:val="center"/>
          </w:tcPr>
          <w:p w:rsidR="007C5BAF" w:rsidRPr="00F307BB" w:rsidRDefault="007C5BAF" w:rsidP="00E10C58">
            <w:pPr>
              <w:spacing w:line="276" w:lineRule="auto"/>
              <w:rPr>
                <w:sz w:val="22"/>
                <w:szCs w:val="22"/>
              </w:rPr>
            </w:pPr>
            <w:r w:rsidRPr="00F307BB">
              <w:rPr>
                <w:sz w:val="22"/>
                <w:szCs w:val="22"/>
              </w:rPr>
              <w:t>5 działek</w:t>
            </w:r>
          </w:p>
        </w:tc>
      </w:tr>
      <w:tr w:rsidR="007C5BAF" w:rsidRPr="00F307BB" w:rsidTr="001A0C69">
        <w:tc>
          <w:tcPr>
            <w:tcW w:w="702" w:type="dxa"/>
            <w:vMerge/>
          </w:tcPr>
          <w:p w:rsidR="007C5BAF" w:rsidRPr="00F307BB" w:rsidRDefault="007C5BAF" w:rsidP="00E10C58">
            <w:pPr>
              <w:spacing w:line="276" w:lineRule="auto"/>
              <w:rPr>
                <w:sz w:val="22"/>
                <w:szCs w:val="22"/>
              </w:rPr>
            </w:pPr>
          </w:p>
        </w:tc>
        <w:tc>
          <w:tcPr>
            <w:tcW w:w="1536" w:type="dxa"/>
            <w:vMerge/>
            <w:vAlign w:val="center"/>
          </w:tcPr>
          <w:p w:rsidR="007C5BAF" w:rsidRPr="00F307BB" w:rsidRDefault="007C5BAF" w:rsidP="00E10C58">
            <w:pPr>
              <w:spacing w:line="276" w:lineRule="auto"/>
              <w:jc w:val="center"/>
              <w:rPr>
                <w:sz w:val="22"/>
                <w:szCs w:val="22"/>
              </w:rPr>
            </w:pPr>
          </w:p>
        </w:tc>
        <w:tc>
          <w:tcPr>
            <w:tcW w:w="1003" w:type="dxa"/>
            <w:vAlign w:val="center"/>
          </w:tcPr>
          <w:p w:rsidR="007C5BAF" w:rsidRPr="00F307BB" w:rsidRDefault="007C5BAF" w:rsidP="00E10C58">
            <w:pPr>
              <w:spacing w:line="276" w:lineRule="auto"/>
              <w:rPr>
                <w:sz w:val="22"/>
                <w:szCs w:val="22"/>
              </w:rPr>
            </w:pPr>
            <w:r w:rsidRPr="00F307BB">
              <w:rPr>
                <w:sz w:val="22"/>
                <w:szCs w:val="22"/>
              </w:rPr>
              <w:t>171/4</w:t>
            </w:r>
          </w:p>
        </w:tc>
        <w:tc>
          <w:tcPr>
            <w:tcW w:w="1403" w:type="dxa"/>
            <w:vAlign w:val="center"/>
          </w:tcPr>
          <w:p w:rsidR="007C5BAF" w:rsidRPr="00F307BB" w:rsidRDefault="007C5BAF" w:rsidP="00E10C58">
            <w:pPr>
              <w:spacing w:line="276" w:lineRule="auto"/>
              <w:rPr>
                <w:sz w:val="22"/>
                <w:szCs w:val="22"/>
              </w:rPr>
            </w:pPr>
            <w:r w:rsidRPr="00F307BB">
              <w:rPr>
                <w:sz w:val="22"/>
                <w:szCs w:val="22"/>
              </w:rPr>
              <w:t>1,2206</w:t>
            </w:r>
          </w:p>
        </w:tc>
        <w:tc>
          <w:tcPr>
            <w:tcW w:w="1701" w:type="dxa"/>
            <w:vAlign w:val="center"/>
          </w:tcPr>
          <w:p w:rsidR="007C5BAF" w:rsidRPr="00F307BB" w:rsidRDefault="007C5BAF" w:rsidP="00E10C58">
            <w:pPr>
              <w:spacing w:line="276" w:lineRule="auto"/>
              <w:rPr>
                <w:sz w:val="22"/>
                <w:szCs w:val="22"/>
              </w:rPr>
            </w:pPr>
            <w:r w:rsidRPr="00F307BB">
              <w:rPr>
                <w:sz w:val="22"/>
                <w:szCs w:val="22"/>
              </w:rPr>
              <w:t>Krukówko</w:t>
            </w:r>
          </w:p>
        </w:tc>
        <w:tc>
          <w:tcPr>
            <w:tcW w:w="1418" w:type="dxa"/>
            <w:vMerge/>
            <w:vAlign w:val="center"/>
          </w:tcPr>
          <w:p w:rsidR="007C5BAF" w:rsidRPr="00F307BB" w:rsidRDefault="007C5BAF" w:rsidP="00E10C58">
            <w:pPr>
              <w:spacing w:line="276" w:lineRule="auto"/>
              <w:rPr>
                <w:sz w:val="22"/>
                <w:szCs w:val="22"/>
              </w:rPr>
            </w:pPr>
          </w:p>
        </w:tc>
        <w:tc>
          <w:tcPr>
            <w:tcW w:w="1525" w:type="dxa"/>
            <w:gridSpan w:val="2"/>
            <w:vAlign w:val="center"/>
          </w:tcPr>
          <w:p w:rsidR="007C5BAF" w:rsidRPr="00F307BB" w:rsidRDefault="007C5BAF" w:rsidP="00E10C58">
            <w:pPr>
              <w:spacing w:line="276" w:lineRule="auto"/>
              <w:rPr>
                <w:sz w:val="22"/>
                <w:szCs w:val="22"/>
              </w:rPr>
            </w:pPr>
          </w:p>
        </w:tc>
      </w:tr>
      <w:tr w:rsidR="007C5BAF" w:rsidRPr="00F307BB" w:rsidTr="001A0C69">
        <w:tc>
          <w:tcPr>
            <w:tcW w:w="702" w:type="dxa"/>
            <w:vMerge w:val="restart"/>
            <w:vAlign w:val="center"/>
          </w:tcPr>
          <w:p w:rsidR="007C5BAF" w:rsidRPr="00F307BB" w:rsidRDefault="007C5BAF" w:rsidP="00E10C58">
            <w:pPr>
              <w:spacing w:line="276" w:lineRule="auto"/>
              <w:jc w:val="center"/>
              <w:rPr>
                <w:sz w:val="22"/>
                <w:szCs w:val="22"/>
              </w:rPr>
            </w:pPr>
            <w:r w:rsidRPr="00F307BB">
              <w:rPr>
                <w:sz w:val="22"/>
                <w:szCs w:val="22"/>
              </w:rPr>
              <w:t>2019</w:t>
            </w:r>
          </w:p>
        </w:tc>
        <w:tc>
          <w:tcPr>
            <w:tcW w:w="1536" w:type="dxa"/>
            <w:vMerge w:val="restart"/>
            <w:vAlign w:val="center"/>
          </w:tcPr>
          <w:p w:rsidR="007C5BAF" w:rsidRPr="00F307BB" w:rsidRDefault="007C5BAF" w:rsidP="00E10C58">
            <w:pPr>
              <w:spacing w:line="276" w:lineRule="auto"/>
              <w:jc w:val="center"/>
              <w:rPr>
                <w:sz w:val="22"/>
                <w:szCs w:val="22"/>
              </w:rPr>
            </w:pPr>
            <w:r w:rsidRPr="00F307BB">
              <w:rPr>
                <w:sz w:val="22"/>
                <w:szCs w:val="22"/>
              </w:rPr>
              <w:t>5 lokali mieszkalnych</w:t>
            </w:r>
          </w:p>
        </w:tc>
        <w:tc>
          <w:tcPr>
            <w:tcW w:w="1003" w:type="dxa"/>
            <w:vAlign w:val="center"/>
          </w:tcPr>
          <w:p w:rsidR="007C5BAF" w:rsidRPr="00F307BB" w:rsidRDefault="007C5BAF" w:rsidP="00E10C58">
            <w:pPr>
              <w:spacing w:line="276" w:lineRule="auto"/>
              <w:rPr>
                <w:sz w:val="22"/>
                <w:szCs w:val="22"/>
              </w:rPr>
            </w:pPr>
            <w:r w:rsidRPr="00F307BB">
              <w:rPr>
                <w:sz w:val="22"/>
                <w:szCs w:val="22"/>
              </w:rPr>
              <w:t>44/2</w:t>
            </w:r>
          </w:p>
        </w:tc>
        <w:tc>
          <w:tcPr>
            <w:tcW w:w="1403" w:type="dxa"/>
            <w:vAlign w:val="center"/>
          </w:tcPr>
          <w:p w:rsidR="007C5BAF" w:rsidRPr="00F307BB" w:rsidRDefault="007C5BAF" w:rsidP="00E10C58">
            <w:pPr>
              <w:spacing w:line="276" w:lineRule="auto"/>
              <w:rPr>
                <w:sz w:val="22"/>
                <w:szCs w:val="22"/>
              </w:rPr>
            </w:pPr>
            <w:r w:rsidRPr="00F307BB">
              <w:rPr>
                <w:sz w:val="22"/>
                <w:szCs w:val="22"/>
              </w:rPr>
              <w:t>2,5100</w:t>
            </w:r>
          </w:p>
        </w:tc>
        <w:tc>
          <w:tcPr>
            <w:tcW w:w="1701" w:type="dxa"/>
            <w:vAlign w:val="center"/>
          </w:tcPr>
          <w:p w:rsidR="007C5BAF" w:rsidRPr="00F307BB" w:rsidRDefault="007C5BAF" w:rsidP="00E10C58">
            <w:pPr>
              <w:spacing w:line="276" w:lineRule="auto"/>
              <w:rPr>
                <w:sz w:val="22"/>
                <w:szCs w:val="22"/>
              </w:rPr>
            </w:pPr>
            <w:r w:rsidRPr="00F307BB">
              <w:rPr>
                <w:sz w:val="22"/>
                <w:szCs w:val="22"/>
              </w:rPr>
              <w:t>Jeziorki Zabartowskie</w:t>
            </w:r>
          </w:p>
        </w:tc>
        <w:tc>
          <w:tcPr>
            <w:tcW w:w="1418" w:type="dxa"/>
            <w:vMerge w:val="restart"/>
            <w:vAlign w:val="center"/>
          </w:tcPr>
          <w:p w:rsidR="007C5BAF" w:rsidRPr="00F307BB" w:rsidRDefault="007C5BAF" w:rsidP="00E10C58">
            <w:pPr>
              <w:spacing w:line="276" w:lineRule="auto"/>
              <w:rPr>
                <w:sz w:val="22"/>
                <w:szCs w:val="22"/>
              </w:rPr>
            </w:pPr>
            <w:r w:rsidRPr="00F307BB">
              <w:rPr>
                <w:sz w:val="22"/>
                <w:szCs w:val="22"/>
              </w:rPr>
              <w:t>200 000,00</w:t>
            </w:r>
          </w:p>
        </w:tc>
        <w:tc>
          <w:tcPr>
            <w:tcW w:w="1525" w:type="dxa"/>
            <w:gridSpan w:val="2"/>
            <w:vAlign w:val="center"/>
          </w:tcPr>
          <w:p w:rsidR="007C5BAF" w:rsidRPr="00F307BB" w:rsidRDefault="007C5BAF" w:rsidP="00E10C58">
            <w:pPr>
              <w:spacing w:line="276" w:lineRule="auto"/>
              <w:rPr>
                <w:sz w:val="22"/>
                <w:szCs w:val="22"/>
              </w:rPr>
            </w:pPr>
          </w:p>
        </w:tc>
      </w:tr>
      <w:tr w:rsidR="007C5BAF" w:rsidRPr="00F307BB" w:rsidTr="001A0C69">
        <w:tc>
          <w:tcPr>
            <w:tcW w:w="702" w:type="dxa"/>
            <w:vMerge/>
          </w:tcPr>
          <w:p w:rsidR="007C5BAF" w:rsidRPr="00F307BB" w:rsidRDefault="007C5BAF" w:rsidP="00E10C58">
            <w:pPr>
              <w:spacing w:line="276" w:lineRule="auto"/>
              <w:rPr>
                <w:sz w:val="22"/>
                <w:szCs w:val="22"/>
              </w:rPr>
            </w:pPr>
          </w:p>
        </w:tc>
        <w:tc>
          <w:tcPr>
            <w:tcW w:w="1536" w:type="dxa"/>
            <w:vMerge/>
            <w:vAlign w:val="center"/>
          </w:tcPr>
          <w:p w:rsidR="007C5BAF" w:rsidRPr="00F307BB" w:rsidRDefault="007C5BAF" w:rsidP="00E10C58">
            <w:pPr>
              <w:spacing w:line="276" w:lineRule="auto"/>
              <w:jc w:val="center"/>
              <w:rPr>
                <w:sz w:val="22"/>
                <w:szCs w:val="22"/>
              </w:rPr>
            </w:pPr>
          </w:p>
        </w:tc>
        <w:tc>
          <w:tcPr>
            <w:tcW w:w="1003" w:type="dxa"/>
            <w:vAlign w:val="center"/>
          </w:tcPr>
          <w:p w:rsidR="007C5BAF" w:rsidRPr="00F307BB" w:rsidRDefault="007C5BAF" w:rsidP="00E10C58">
            <w:pPr>
              <w:spacing w:line="276" w:lineRule="auto"/>
              <w:rPr>
                <w:sz w:val="22"/>
                <w:szCs w:val="22"/>
              </w:rPr>
            </w:pPr>
            <w:r w:rsidRPr="00F307BB">
              <w:rPr>
                <w:sz w:val="22"/>
                <w:szCs w:val="22"/>
              </w:rPr>
              <w:t>98/1</w:t>
            </w:r>
          </w:p>
        </w:tc>
        <w:tc>
          <w:tcPr>
            <w:tcW w:w="1403" w:type="dxa"/>
            <w:vAlign w:val="center"/>
          </w:tcPr>
          <w:p w:rsidR="007C5BAF" w:rsidRPr="00F307BB" w:rsidRDefault="007C5BAF" w:rsidP="00E10C58">
            <w:pPr>
              <w:spacing w:line="276" w:lineRule="auto"/>
              <w:rPr>
                <w:sz w:val="22"/>
                <w:szCs w:val="22"/>
              </w:rPr>
            </w:pPr>
            <w:r w:rsidRPr="00F307BB">
              <w:rPr>
                <w:sz w:val="22"/>
                <w:szCs w:val="22"/>
              </w:rPr>
              <w:t>0,3455</w:t>
            </w:r>
          </w:p>
        </w:tc>
        <w:tc>
          <w:tcPr>
            <w:tcW w:w="1701" w:type="dxa"/>
            <w:vAlign w:val="center"/>
          </w:tcPr>
          <w:p w:rsidR="007C5BAF" w:rsidRPr="00F307BB" w:rsidRDefault="007C5BAF" w:rsidP="00E10C58">
            <w:pPr>
              <w:spacing w:line="276" w:lineRule="auto"/>
              <w:rPr>
                <w:sz w:val="22"/>
                <w:szCs w:val="22"/>
              </w:rPr>
            </w:pPr>
            <w:r w:rsidRPr="00F307BB">
              <w:rPr>
                <w:sz w:val="22"/>
                <w:szCs w:val="22"/>
              </w:rPr>
              <w:t>Wyrza</w:t>
            </w:r>
          </w:p>
        </w:tc>
        <w:tc>
          <w:tcPr>
            <w:tcW w:w="1418" w:type="dxa"/>
            <w:vMerge/>
            <w:vAlign w:val="center"/>
          </w:tcPr>
          <w:p w:rsidR="007C5BAF" w:rsidRPr="00F307BB" w:rsidRDefault="007C5BAF" w:rsidP="00E10C58">
            <w:pPr>
              <w:spacing w:line="276" w:lineRule="auto"/>
              <w:rPr>
                <w:sz w:val="22"/>
                <w:szCs w:val="22"/>
              </w:rPr>
            </w:pPr>
          </w:p>
        </w:tc>
        <w:tc>
          <w:tcPr>
            <w:tcW w:w="1525" w:type="dxa"/>
            <w:gridSpan w:val="2"/>
            <w:vAlign w:val="center"/>
          </w:tcPr>
          <w:p w:rsidR="007C5BAF" w:rsidRPr="00F307BB" w:rsidRDefault="007C5BAF" w:rsidP="00E10C58">
            <w:pPr>
              <w:spacing w:line="276" w:lineRule="auto"/>
              <w:rPr>
                <w:sz w:val="22"/>
                <w:szCs w:val="22"/>
              </w:rPr>
            </w:pPr>
          </w:p>
        </w:tc>
      </w:tr>
      <w:tr w:rsidR="007C5BAF" w:rsidRPr="00F307BB" w:rsidTr="001A0C69">
        <w:tc>
          <w:tcPr>
            <w:tcW w:w="702" w:type="dxa"/>
            <w:vMerge w:val="restart"/>
            <w:vAlign w:val="center"/>
          </w:tcPr>
          <w:p w:rsidR="007C5BAF" w:rsidRPr="00F307BB" w:rsidRDefault="007C5BAF" w:rsidP="00E10C58">
            <w:pPr>
              <w:spacing w:line="276" w:lineRule="auto"/>
              <w:jc w:val="center"/>
              <w:rPr>
                <w:sz w:val="22"/>
                <w:szCs w:val="22"/>
              </w:rPr>
            </w:pPr>
            <w:r w:rsidRPr="00F307BB">
              <w:rPr>
                <w:sz w:val="22"/>
                <w:szCs w:val="22"/>
              </w:rPr>
              <w:t>2020</w:t>
            </w:r>
          </w:p>
        </w:tc>
        <w:tc>
          <w:tcPr>
            <w:tcW w:w="1536" w:type="dxa"/>
            <w:vMerge w:val="restart"/>
            <w:vAlign w:val="center"/>
          </w:tcPr>
          <w:p w:rsidR="007C5BAF" w:rsidRPr="00F307BB" w:rsidRDefault="007C5BAF" w:rsidP="00E10C58">
            <w:pPr>
              <w:spacing w:line="276" w:lineRule="auto"/>
              <w:jc w:val="center"/>
              <w:rPr>
                <w:sz w:val="22"/>
                <w:szCs w:val="22"/>
              </w:rPr>
            </w:pPr>
            <w:r w:rsidRPr="00F307BB">
              <w:rPr>
                <w:sz w:val="22"/>
                <w:szCs w:val="22"/>
              </w:rPr>
              <w:t>5 lokali mieszkalnych</w:t>
            </w:r>
          </w:p>
        </w:tc>
        <w:tc>
          <w:tcPr>
            <w:tcW w:w="1003" w:type="dxa"/>
            <w:vAlign w:val="center"/>
          </w:tcPr>
          <w:p w:rsidR="007C5BAF" w:rsidRPr="00F307BB" w:rsidRDefault="007C5BAF" w:rsidP="00E10C58">
            <w:pPr>
              <w:spacing w:line="276" w:lineRule="auto"/>
              <w:rPr>
                <w:sz w:val="22"/>
                <w:szCs w:val="22"/>
              </w:rPr>
            </w:pPr>
            <w:r w:rsidRPr="00F307BB">
              <w:rPr>
                <w:sz w:val="22"/>
                <w:szCs w:val="22"/>
              </w:rPr>
              <w:t>107</w:t>
            </w:r>
          </w:p>
        </w:tc>
        <w:tc>
          <w:tcPr>
            <w:tcW w:w="1403" w:type="dxa"/>
            <w:vAlign w:val="center"/>
          </w:tcPr>
          <w:p w:rsidR="007C5BAF" w:rsidRPr="00F307BB" w:rsidRDefault="007C5BAF" w:rsidP="00E10C58">
            <w:pPr>
              <w:spacing w:line="276" w:lineRule="auto"/>
              <w:rPr>
                <w:sz w:val="22"/>
                <w:szCs w:val="22"/>
              </w:rPr>
            </w:pPr>
            <w:r w:rsidRPr="00F307BB">
              <w:rPr>
                <w:sz w:val="22"/>
                <w:szCs w:val="22"/>
              </w:rPr>
              <w:t>2,4100</w:t>
            </w:r>
          </w:p>
        </w:tc>
        <w:tc>
          <w:tcPr>
            <w:tcW w:w="1701" w:type="dxa"/>
            <w:vAlign w:val="center"/>
          </w:tcPr>
          <w:p w:rsidR="007C5BAF" w:rsidRPr="00F307BB" w:rsidRDefault="007C5BAF" w:rsidP="00E10C58">
            <w:pPr>
              <w:spacing w:line="276" w:lineRule="auto"/>
              <w:rPr>
                <w:sz w:val="22"/>
                <w:szCs w:val="22"/>
              </w:rPr>
            </w:pPr>
            <w:r w:rsidRPr="00F307BB">
              <w:rPr>
                <w:sz w:val="22"/>
                <w:szCs w:val="22"/>
              </w:rPr>
              <w:t>Ostrowo</w:t>
            </w:r>
          </w:p>
        </w:tc>
        <w:tc>
          <w:tcPr>
            <w:tcW w:w="1418" w:type="dxa"/>
            <w:vMerge w:val="restart"/>
            <w:vAlign w:val="center"/>
          </w:tcPr>
          <w:p w:rsidR="007C5BAF" w:rsidRPr="00F307BB" w:rsidRDefault="007C5BAF" w:rsidP="00E10C58">
            <w:pPr>
              <w:spacing w:line="276" w:lineRule="auto"/>
              <w:rPr>
                <w:sz w:val="22"/>
                <w:szCs w:val="22"/>
              </w:rPr>
            </w:pPr>
            <w:r w:rsidRPr="00F307BB">
              <w:rPr>
                <w:sz w:val="22"/>
                <w:szCs w:val="22"/>
              </w:rPr>
              <w:t>200 000,00</w:t>
            </w:r>
          </w:p>
        </w:tc>
        <w:tc>
          <w:tcPr>
            <w:tcW w:w="1525" w:type="dxa"/>
            <w:gridSpan w:val="2"/>
            <w:vAlign w:val="center"/>
          </w:tcPr>
          <w:p w:rsidR="007C5BAF" w:rsidRPr="00F307BB" w:rsidRDefault="007C5BAF" w:rsidP="00E10C58">
            <w:pPr>
              <w:spacing w:line="276" w:lineRule="auto"/>
              <w:rPr>
                <w:sz w:val="22"/>
                <w:szCs w:val="22"/>
              </w:rPr>
            </w:pPr>
          </w:p>
        </w:tc>
      </w:tr>
      <w:tr w:rsidR="007C5BAF" w:rsidRPr="00F307BB" w:rsidTr="001A0C69">
        <w:tc>
          <w:tcPr>
            <w:tcW w:w="702" w:type="dxa"/>
            <w:vMerge/>
          </w:tcPr>
          <w:p w:rsidR="007C5BAF" w:rsidRPr="00F307BB" w:rsidRDefault="007C5BAF" w:rsidP="00E10C58">
            <w:pPr>
              <w:spacing w:line="276" w:lineRule="auto"/>
              <w:rPr>
                <w:sz w:val="22"/>
                <w:szCs w:val="22"/>
              </w:rPr>
            </w:pPr>
          </w:p>
        </w:tc>
        <w:tc>
          <w:tcPr>
            <w:tcW w:w="1536" w:type="dxa"/>
            <w:vMerge/>
            <w:vAlign w:val="center"/>
          </w:tcPr>
          <w:p w:rsidR="007C5BAF" w:rsidRPr="00F307BB" w:rsidRDefault="007C5BAF" w:rsidP="00E10C58">
            <w:pPr>
              <w:spacing w:line="276" w:lineRule="auto"/>
              <w:jc w:val="center"/>
              <w:rPr>
                <w:sz w:val="22"/>
                <w:szCs w:val="22"/>
              </w:rPr>
            </w:pPr>
          </w:p>
        </w:tc>
        <w:tc>
          <w:tcPr>
            <w:tcW w:w="1003" w:type="dxa"/>
            <w:vAlign w:val="center"/>
          </w:tcPr>
          <w:p w:rsidR="007C5BAF" w:rsidRPr="00F307BB" w:rsidRDefault="007C5BAF" w:rsidP="00E10C58">
            <w:pPr>
              <w:spacing w:line="276" w:lineRule="auto"/>
              <w:rPr>
                <w:sz w:val="22"/>
                <w:szCs w:val="22"/>
              </w:rPr>
            </w:pPr>
            <w:r w:rsidRPr="00F307BB">
              <w:rPr>
                <w:sz w:val="22"/>
                <w:szCs w:val="22"/>
              </w:rPr>
              <w:t>1/1</w:t>
            </w:r>
          </w:p>
        </w:tc>
        <w:tc>
          <w:tcPr>
            <w:tcW w:w="1403" w:type="dxa"/>
            <w:vAlign w:val="center"/>
          </w:tcPr>
          <w:p w:rsidR="007C5BAF" w:rsidRPr="00F307BB" w:rsidRDefault="007C5BAF" w:rsidP="00E10C58">
            <w:pPr>
              <w:spacing w:line="276" w:lineRule="auto"/>
              <w:rPr>
                <w:sz w:val="22"/>
                <w:szCs w:val="22"/>
              </w:rPr>
            </w:pPr>
            <w:r w:rsidRPr="00F307BB">
              <w:rPr>
                <w:sz w:val="22"/>
                <w:szCs w:val="22"/>
              </w:rPr>
              <w:t>1,1700</w:t>
            </w:r>
          </w:p>
        </w:tc>
        <w:tc>
          <w:tcPr>
            <w:tcW w:w="1701" w:type="dxa"/>
            <w:vAlign w:val="center"/>
          </w:tcPr>
          <w:p w:rsidR="007C5BAF" w:rsidRPr="00F307BB" w:rsidRDefault="007C5BAF" w:rsidP="00E10C58">
            <w:pPr>
              <w:spacing w:line="276" w:lineRule="auto"/>
              <w:rPr>
                <w:sz w:val="22"/>
                <w:szCs w:val="22"/>
              </w:rPr>
            </w:pPr>
            <w:r w:rsidRPr="00F307BB">
              <w:rPr>
                <w:sz w:val="22"/>
                <w:szCs w:val="22"/>
              </w:rPr>
              <w:t>Kosowo</w:t>
            </w:r>
          </w:p>
        </w:tc>
        <w:tc>
          <w:tcPr>
            <w:tcW w:w="1418" w:type="dxa"/>
            <w:vMerge/>
            <w:vAlign w:val="center"/>
          </w:tcPr>
          <w:p w:rsidR="007C5BAF" w:rsidRPr="00F307BB" w:rsidRDefault="007C5BAF" w:rsidP="00E10C58">
            <w:pPr>
              <w:spacing w:line="276" w:lineRule="auto"/>
              <w:rPr>
                <w:sz w:val="22"/>
                <w:szCs w:val="22"/>
              </w:rPr>
            </w:pPr>
          </w:p>
        </w:tc>
        <w:tc>
          <w:tcPr>
            <w:tcW w:w="1525" w:type="dxa"/>
            <w:gridSpan w:val="2"/>
            <w:vAlign w:val="center"/>
          </w:tcPr>
          <w:p w:rsidR="007C5BAF" w:rsidRPr="00F307BB" w:rsidRDefault="007C5BAF" w:rsidP="00E10C58">
            <w:pPr>
              <w:spacing w:line="276" w:lineRule="auto"/>
              <w:rPr>
                <w:sz w:val="22"/>
                <w:szCs w:val="22"/>
              </w:rPr>
            </w:pPr>
          </w:p>
        </w:tc>
      </w:tr>
      <w:tr w:rsidR="007C5BAF" w:rsidRPr="00F307BB" w:rsidTr="001A0C69">
        <w:tc>
          <w:tcPr>
            <w:tcW w:w="702" w:type="dxa"/>
            <w:vMerge w:val="restart"/>
            <w:vAlign w:val="center"/>
          </w:tcPr>
          <w:p w:rsidR="007C5BAF" w:rsidRPr="00F307BB" w:rsidRDefault="007C5BAF" w:rsidP="00E10C58">
            <w:pPr>
              <w:spacing w:line="276" w:lineRule="auto"/>
              <w:jc w:val="center"/>
              <w:rPr>
                <w:sz w:val="22"/>
                <w:szCs w:val="22"/>
              </w:rPr>
            </w:pPr>
            <w:r w:rsidRPr="00F307BB">
              <w:rPr>
                <w:sz w:val="22"/>
                <w:szCs w:val="22"/>
              </w:rPr>
              <w:t>2021</w:t>
            </w:r>
          </w:p>
        </w:tc>
        <w:tc>
          <w:tcPr>
            <w:tcW w:w="1536" w:type="dxa"/>
            <w:vMerge w:val="restart"/>
            <w:vAlign w:val="center"/>
          </w:tcPr>
          <w:p w:rsidR="007C5BAF" w:rsidRPr="00F307BB" w:rsidRDefault="007C5BAF" w:rsidP="00E10C58">
            <w:pPr>
              <w:spacing w:line="276" w:lineRule="auto"/>
              <w:jc w:val="center"/>
              <w:rPr>
                <w:sz w:val="22"/>
                <w:szCs w:val="22"/>
              </w:rPr>
            </w:pPr>
            <w:r w:rsidRPr="00F307BB">
              <w:rPr>
                <w:sz w:val="22"/>
                <w:szCs w:val="22"/>
              </w:rPr>
              <w:t>5 lokali mieszkalnych</w:t>
            </w:r>
          </w:p>
        </w:tc>
        <w:tc>
          <w:tcPr>
            <w:tcW w:w="1003" w:type="dxa"/>
            <w:vAlign w:val="center"/>
          </w:tcPr>
          <w:p w:rsidR="007C5BAF" w:rsidRPr="00F307BB" w:rsidRDefault="007C5BAF" w:rsidP="00E10C58">
            <w:pPr>
              <w:spacing w:line="276" w:lineRule="auto"/>
              <w:rPr>
                <w:sz w:val="22"/>
                <w:szCs w:val="22"/>
              </w:rPr>
            </w:pPr>
            <w:r w:rsidRPr="00F307BB">
              <w:rPr>
                <w:sz w:val="22"/>
                <w:szCs w:val="22"/>
              </w:rPr>
              <w:t>64</w:t>
            </w:r>
          </w:p>
        </w:tc>
        <w:tc>
          <w:tcPr>
            <w:tcW w:w="1403" w:type="dxa"/>
            <w:vAlign w:val="center"/>
          </w:tcPr>
          <w:p w:rsidR="007C5BAF" w:rsidRPr="00F307BB" w:rsidRDefault="007C5BAF" w:rsidP="00E10C58">
            <w:pPr>
              <w:spacing w:line="276" w:lineRule="auto"/>
              <w:rPr>
                <w:sz w:val="22"/>
                <w:szCs w:val="22"/>
              </w:rPr>
            </w:pPr>
            <w:r w:rsidRPr="00F307BB">
              <w:rPr>
                <w:sz w:val="22"/>
                <w:szCs w:val="22"/>
              </w:rPr>
              <w:t>0,8072</w:t>
            </w:r>
          </w:p>
        </w:tc>
        <w:tc>
          <w:tcPr>
            <w:tcW w:w="1701" w:type="dxa"/>
            <w:vAlign w:val="center"/>
          </w:tcPr>
          <w:p w:rsidR="007C5BAF" w:rsidRPr="00F307BB" w:rsidRDefault="007C5BAF" w:rsidP="00E10C58">
            <w:pPr>
              <w:spacing w:line="276" w:lineRule="auto"/>
              <w:rPr>
                <w:sz w:val="22"/>
                <w:szCs w:val="22"/>
              </w:rPr>
            </w:pPr>
            <w:r w:rsidRPr="00F307BB">
              <w:rPr>
                <w:sz w:val="22"/>
                <w:szCs w:val="22"/>
              </w:rPr>
              <w:t>Witosław</w:t>
            </w:r>
          </w:p>
        </w:tc>
        <w:tc>
          <w:tcPr>
            <w:tcW w:w="1418" w:type="dxa"/>
            <w:vMerge w:val="restart"/>
            <w:vAlign w:val="center"/>
          </w:tcPr>
          <w:p w:rsidR="007C5BAF" w:rsidRPr="00F307BB" w:rsidRDefault="007C5BAF" w:rsidP="00E10C58">
            <w:pPr>
              <w:spacing w:line="276" w:lineRule="auto"/>
              <w:rPr>
                <w:sz w:val="22"/>
                <w:szCs w:val="22"/>
              </w:rPr>
            </w:pPr>
            <w:r w:rsidRPr="00F307BB">
              <w:rPr>
                <w:sz w:val="22"/>
                <w:szCs w:val="22"/>
              </w:rPr>
              <w:t>200 000,00</w:t>
            </w:r>
          </w:p>
        </w:tc>
        <w:tc>
          <w:tcPr>
            <w:tcW w:w="1525" w:type="dxa"/>
            <w:gridSpan w:val="2"/>
            <w:vAlign w:val="center"/>
          </w:tcPr>
          <w:p w:rsidR="007C5BAF" w:rsidRPr="00F307BB" w:rsidRDefault="007C5BAF" w:rsidP="00E10C58">
            <w:pPr>
              <w:spacing w:line="276" w:lineRule="auto"/>
              <w:rPr>
                <w:sz w:val="22"/>
                <w:szCs w:val="22"/>
              </w:rPr>
            </w:pPr>
          </w:p>
        </w:tc>
      </w:tr>
      <w:tr w:rsidR="007C5BAF" w:rsidRPr="00F307BB" w:rsidTr="001A0C69">
        <w:tc>
          <w:tcPr>
            <w:tcW w:w="702" w:type="dxa"/>
            <w:vMerge/>
          </w:tcPr>
          <w:p w:rsidR="007C5BAF" w:rsidRPr="00F307BB" w:rsidRDefault="007C5BAF" w:rsidP="00E10C58">
            <w:pPr>
              <w:spacing w:line="276" w:lineRule="auto"/>
              <w:rPr>
                <w:sz w:val="22"/>
                <w:szCs w:val="22"/>
              </w:rPr>
            </w:pPr>
          </w:p>
        </w:tc>
        <w:tc>
          <w:tcPr>
            <w:tcW w:w="1536" w:type="dxa"/>
            <w:vMerge/>
            <w:vAlign w:val="center"/>
          </w:tcPr>
          <w:p w:rsidR="007C5BAF" w:rsidRPr="00F307BB" w:rsidRDefault="007C5BAF" w:rsidP="00E10C58">
            <w:pPr>
              <w:spacing w:line="276" w:lineRule="auto"/>
              <w:jc w:val="center"/>
              <w:rPr>
                <w:sz w:val="22"/>
                <w:szCs w:val="22"/>
              </w:rPr>
            </w:pPr>
          </w:p>
        </w:tc>
        <w:tc>
          <w:tcPr>
            <w:tcW w:w="1003" w:type="dxa"/>
            <w:vAlign w:val="center"/>
          </w:tcPr>
          <w:p w:rsidR="007C5BAF" w:rsidRPr="00F307BB" w:rsidRDefault="007C5BAF" w:rsidP="00E10C58">
            <w:pPr>
              <w:spacing w:line="276" w:lineRule="auto"/>
              <w:rPr>
                <w:sz w:val="22"/>
                <w:szCs w:val="22"/>
              </w:rPr>
            </w:pPr>
            <w:r w:rsidRPr="00F307BB">
              <w:rPr>
                <w:sz w:val="22"/>
                <w:szCs w:val="22"/>
              </w:rPr>
              <w:t>54/3</w:t>
            </w:r>
          </w:p>
        </w:tc>
        <w:tc>
          <w:tcPr>
            <w:tcW w:w="1403" w:type="dxa"/>
            <w:vAlign w:val="center"/>
          </w:tcPr>
          <w:p w:rsidR="007C5BAF" w:rsidRPr="00F307BB" w:rsidRDefault="007C5BAF" w:rsidP="00E10C58">
            <w:pPr>
              <w:spacing w:line="276" w:lineRule="auto"/>
              <w:rPr>
                <w:sz w:val="22"/>
                <w:szCs w:val="22"/>
              </w:rPr>
            </w:pPr>
            <w:r w:rsidRPr="00F307BB">
              <w:rPr>
                <w:sz w:val="22"/>
                <w:szCs w:val="22"/>
              </w:rPr>
              <w:t>0,8000</w:t>
            </w:r>
          </w:p>
        </w:tc>
        <w:tc>
          <w:tcPr>
            <w:tcW w:w="1701" w:type="dxa"/>
            <w:vAlign w:val="center"/>
          </w:tcPr>
          <w:p w:rsidR="007C5BAF" w:rsidRPr="00F307BB" w:rsidRDefault="007C5BAF" w:rsidP="00E10C58">
            <w:pPr>
              <w:spacing w:line="276" w:lineRule="auto"/>
              <w:rPr>
                <w:sz w:val="22"/>
                <w:szCs w:val="22"/>
              </w:rPr>
            </w:pPr>
            <w:r w:rsidRPr="00F307BB">
              <w:rPr>
                <w:sz w:val="22"/>
                <w:szCs w:val="22"/>
              </w:rPr>
              <w:t>Wiele</w:t>
            </w:r>
          </w:p>
        </w:tc>
        <w:tc>
          <w:tcPr>
            <w:tcW w:w="1418" w:type="dxa"/>
            <w:vMerge/>
            <w:vAlign w:val="center"/>
          </w:tcPr>
          <w:p w:rsidR="007C5BAF" w:rsidRPr="00F307BB" w:rsidRDefault="007C5BAF" w:rsidP="00E10C58">
            <w:pPr>
              <w:spacing w:line="276" w:lineRule="auto"/>
              <w:rPr>
                <w:sz w:val="22"/>
                <w:szCs w:val="22"/>
              </w:rPr>
            </w:pPr>
          </w:p>
        </w:tc>
        <w:tc>
          <w:tcPr>
            <w:tcW w:w="1525" w:type="dxa"/>
            <w:gridSpan w:val="2"/>
            <w:vAlign w:val="center"/>
          </w:tcPr>
          <w:p w:rsidR="007C5BAF" w:rsidRPr="00F307BB" w:rsidRDefault="007C5BAF" w:rsidP="00E10C58">
            <w:pPr>
              <w:spacing w:line="276" w:lineRule="auto"/>
              <w:rPr>
                <w:sz w:val="22"/>
                <w:szCs w:val="22"/>
              </w:rPr>
            </w:pPr>
          </w:p>
        </w:tc>
      </w:tr>
      <w:tr w:rsidR="007C5BAF" w:rsidRPr="00F307BB" w:rsidTr="001A0C69">
        <w:tc>
          <w:tcPr>
            <w:tcW w:w="702" w:type="dxa"/>
            <w:vMerge w:val="restart"/>
            <w:vAlign w:val="center"/>
          </w:tcPr>
          <w:p w:rsidR="007C5BAF" w:rsidRPr="00F307BB" w:rsidRDefault="007C5BAF" w:rsidP="00E10C58">
            <w:pPr>
              <w:spacing w:line="276" w:lineRule="auto"/>
              <w:jc w:val="center"/>
              <w:rPr>
                <w:sz w:val="22"/>
                <w:szCs w:val="22"/>
              </w:rPr>
            </w:pPr>
            <w:r w:rsidRPr="00F307BB">
              <w:rPr>
                <w:sz w:val="22"/>
                <w:szCs w:val="22"/>
              </w:rPr>
              <w:t>2022</w:t>
            </w:r>
          </w:p>
        </w:tc>
        <w:tc>
          <w:tcPr>
            <w:tcW w:w="1536" w:type="dxa"/>
            <w:vMerge w:val="restart"/>
            <w:vAlign w:val="center"/>
          </w:tcPr>
          <w:p w:rsidR="007C5BAF" w:rsidRPr="00F307BB" w:rsidRDefault="007C5BAF" w:rsidP="00E10C58">
            <w:pPr>
              <w:spacing w:line="276" w:lineRule="auto"/>
              <w:jc w:val="center"/>
              <w:rPr>
                <w:sz w:val="22"/>
                <w:szCs w:val="22"/>
              </w:rPr>
            </w:pPr>
            <w:r w:rsidRPr="00F307BB">
              <w:rPr>
                <w:sz w:val="22"/>
                <w:szCs w:val="22"/>
              </w:rPr>
              <w:t>5 lokali mieszkalnych</w:t>
            </w:r>
          </w:p>
        </w:tc>
        <w:tc>
          <w:tcPr>
            <w:tcW w:w="1003" w:type="dxa"/>
            <w:vAlign w:val="center"/>
          </w:tcPr>
          <w:p w:rsidR="007C5BAF" w:rsidRPr="00F307BB" w:rsidRDefault="007C5BAF" w:rsidP="00E10C58">
            <w:pPr>
              <w:spacing w:line="276" w:lineRule="auto"/>
              <w:rPr>
                <w:sz w:val="22"/>
                <w:szCs w:val="22"/>
              </w:rPr>
            </w:pPr>
            <w:r w:rsidRPr="00F307BB">
              <w:rPr>
                <w:sz w:val="22"/>
                <w:szCs w:val="22"/>
              </w:rPr>
              <w:t>118</w:t>
            </w:r>
          </w:p>
        </w:tc>
        <w:tc>
          <w:tcPr>
            <w:tcW w:w="1403" w:type="dxa"/>
            <w:vAlign w:val="center"/>
          </w:tcPr>
          <w:p w:rsidR="007C5BAF" w:rsidRPr="00F307BB" w:rsidRDefault="007C5BAF" w:rsidP="00E10C58">
            <w:pPr>
              <w:spacing w:line="276" w:lineRule="auto"/>
              <w:rPr>
                <w:sz w:val="22"/>
                <w:szCs w:val="22"/>
              </w:rPr>
            </w:pPr>
            <w:r w:rsidRPr="00F307BB">
              <w:rPr>
                <w:sz w:val="22"/>
                <w:szCs w:val="22"/>
              </w:rPr>
              <w:t>1,9400</w:t>
            </w:r>
          </w:p>
        </w:tc>
        <w:tc>
          <w:tcPr>
            <w:tcW w:w="1701" w:type="dxa"/>
            <w:vAlign w:val="center"/>
          </w:tcPr>
          <w:p w:rsidR="007C5BAF" w:rsidRPr="00F307BB" w:rsidRDefault="007C5BAF" w:rsidP="00E10C58">
            <w:pPr>
              <w:spacing w:line="276" w:lineRule="auto"/>
              <w:rPr>
                <w:sz w:val="22"/>
                <w:szCs w:val="22"/>
              </w:rPr>
            </w:pPr>
            <w:r w:rsidRPr="00F307BB">
              <w:rPr>
                <w:sz w:val="22"/>
                <w:szCs w:val="22"/>
              </w:rPr>
              <w:t>Ostrowo</w:t>
            </w:r>
          </w:p>
        </w:tc>
        <w:tc>
          <w:tcPr>
            <w:tcW w:w="1418" w:type="dxa"/>
            <w:vMerge w:val="restart"/>
            <w:vAlign w:val="center"/>
          </w:tcPr>
          <w:p w:rsidR="007C5BAF" w:rsidRPr="00F307BB" w:rsidRDefault="007C5BAF" w:rsidP="00E10C58">
            <w:pPr>
              <w:spacing w:line="276" w:lineRule="auto"/>
              <w:rPr>
                <w:sz w:val="22"/>
                <w:szCs w:val="22"/>
              </w:rPr>
            </w:pPr>
            <w:r w:rsidRPr="00F307BB">
              <w:rPr>
                <w:sz w:val="22"/>
                <w:szCs w:val="22"/>
              </w:rPr>
              <w:t>200 000,00</w:t>
            </w:r>
          </w:p>
        </w:tc>
        <w:tc>
          <w:tcPr>
            <w:tcW w:w="1525" w:type="dxa"/>
            <w:gridSpan w:val="2"/>
            <w:vAlign w:val="center"/>
          </w:tcPr>
          <w:p w:rsidR="007C5BAF" w:rsidRPr="00F307BB" w:rsidRDefault="007C5BAF" w:rsidP="00E10C58">
            <w:pPr>
              <w:spacing w:line="276" w:lineRule="auto"/>
              <w:rPr>
                <w:sz w:val="22"/>
                <w:szCs w:val="22"/>
              </w:rPr>
            </w:pPr>
          </w:p>
        </w:tc>
      </w:tr>
      <w:tr w:rsidR="007C5BAF" w:rsidRPr="00F307BB" w:rsidTr="001A0C69">
        <w:tc>
          <w:tcPr>
            <w:tcW w:w="702" w:type="dxa"/>
            <w:vMerge/>
          </w:tcPr>
          <w:p w:rsidR="007C5BAF" w:rsidRPr="00F307BB" w:rsidRDefault="007C5BAF" w:rsidP="00E10C58">
            <w:pPr>
              <w:spacing w:line="276" w:lineRule="auto"/>
              <w:rPr>
                <w:sz w:val="22"/>
                <w:szCs w:val="22"/>
              </w:rPr>
            </w:pPr>
          </w:p>
        </w:tc>
        <w:tc>
          <w:tcPr>
            <w:tcW w:w="1536" w:type="dxa"/>
            <w:vMerge/>
            <w:vAlign w:val="center"/>
          </w:tcPr>
          <w:p w:rsidR="007C5BAF" w:rsidRPr="00F307BB" w:rsidRDefault="007C5BAF" w:rsidP="00E10C58">
            <w:pPr>
              <w:spacing w:line="276" w:lineRule="auto"/>
              <w:jc w:val="center"/>
              <w:rPr>
                <w:sz w:val="22"/>
                <w:szCs w:val="22"/>
              </w:rPr>
            </w:pPr>
          </w:p>
        </w:tc>
        <w:tc>
          <w:tcPr>
            <w:tcW w:w="1003" w:type="dxa"/>
            <w:vAlign w:val="center"/>
          </w:tcPr>
          <w:p w:rsidR="007C5BAF" w:rsidRPr="00F307BB" w:rsidRDefault="007C5BAF" w:rsidP="00E10C58">
            <w:pPr>
              <w:spacing w:line="276" w:lineRule="auto"/>
              <w:rPr>
                <w:sz w:val="22"/>
                <w:szCs w:val="22"/>
              </w:rPr>
            </w:pPr>
            <w:r w:rsidRPr="00F307BB">
              <w:rPr>
                <w:sz w:val="22"/>
                <w:szCs w:val="22"/>
              </w:rPr>
              <w:t>77</w:t>
            </w:r>
          </w:p>
        </w:tc>
        <w:tc>
          <w:tcPr>
            <w:tcW w:w="1403" w:type="dxa"/>
            <w:vAlign w:val="center"/>
          </w:tcPr>
          <w:p w:rsidR="007C5BAF" w:rsidRPr="00F307BB" w:rsidRDefault="007C5BAF" w:rsidP="00E10C58">
            <w:pPr>
              <w:spacing w:line="276" w:lineRule="auto"/>
              <w:rPr>
                <w:sz w:val="22"/>
                <w:szCs w:val="22"/>
              </w:rPr>
            </w:pPr>
            <w:r w:rsidRPr="00F307BB">
              <w:rPr>
                <w:sz w:val="22"/>
                <w:szCs w:val="22"/>
              </w:rPr>
              <w:t>0,8800</w:t>
            </w:r>
          </w:p>
        </w:tc>
        <w:tc>
          <w:tcPr>
            <w:tcW w:w="1701" w:type="dxa"/>
            <w:vAlign w:val="center"/>
          </w:tcPr>
          <w:p w:rsidR="007C5BAF" w:rsidRPr="00F307BB" w:rsidRDefault="007C5BAF" w:rsidP="00E10C58">
            <w:pPr>
              <w:spacing w:line="276" w:lineRule="auto"/>
              <w:rPr>
                <w:sz w:val="22"/>
                <w:szCs w:val="22"/>
              </w:rPr>
            </w:pPr>
            <w:r w:rsidRPr="00F307BB">
              <w:rPr>
                <w:sz w:val="22"/>
                <w:szCs w:val="22"/>
              </w:rPr>
              <w:t>Wiele</w:t>
            </w:r>
          </w:p>
        </w:tc>
        <w:tc>
          <w:tcPr>
            <w:tcW w:w="1418" w:type="dxa"/>
            <w:vMerge/>
            <w:vAlign w:val="center"/>
          </w:tcPr>
          <w:p w:rsidR="007C5BAF" w:rsidRPr="00F307BB" w:rsidRDefault="007C5BAF" w:rsidP="00E10C58">
            <w:pPr>
              <w:spacing w:line="276" w:lineRule="auto"/>
              <w:rPr>
                <w:sz w:val="22"/>
                <w:szCs w:val="22"/>
              </w:rPr>
            </w:pPr>
          </w:p>
        </w:tc>
        <w:tc>
          <w:tcPr>
            <w:tcW w:w="1525" w:type="dxa"/>
            <w:gridSpan w:val="2"/>
            <w:vAlign w:val="center"/>
          </w:tcPr>
          <w:p w:rsidR="007C5BAF" w:rsidRPr="00F307BB" w:rsidRDefault="007C5BAF" w:rsidP="00E10C58">
            <w:pPr>
              <w:spacing w:line="276" w:lineRule="auto"/>
              <w:rPr>
                <w:sz w:val="22"/>
                <w:szCs w:val="22"/>
              </w:rPr>
            </w:pPr>
          </w:p>
        </w:tc>
      </w:tr>
      <w:tr w:rsidR="007C5BAF" w:rsidRPr="00F307BB" w:rsidTr="001A0C69">
        <w:tc>
          <w:tcPr>
            <w:tcW w:w="702" w:type="dxa"/>
            <w:vMerge w:val="restart"/>
            <w:vAlign w:val="center"/>
          </w:tcPr>
          <w:p w:rsidR="007C5BAF" w:rsidRPr="00F307BB" w:rsidRDefault="007C5BAF" w:rsidP="00E10C58">
            <w:pPr>
              <w:spacing w:line="276" w:lineRule="auto"/>
              <w:jc w:val="center"/>
              <w:rPr>
                <w:sz w:val="22"/>
                <w:szCs w:val="22"/>
              </w:rPr>
            </w:pPr>
            <w:r w:rsidRPr="00F307BB">
              <w:rPr>
                <w:sz w:val="22"/>
                <w:szCs w:val="22"/>
              </w:rPr>
              <w:t>2023</w:t>
            </w:r>
          </w:p>
        </w:tc>
        <w:tc>
          <w:tcPr>
            <w:tcW w:w="1536" w:type="dxa"/>
            <w:vMerge w:val="restart"/>
            <w:vAlign w:val="center"/>
          </w:tcPr>
          <w:p w:rsidR="007C5BAF" w:rsidRPr="00F307BB" w:rsidRDefault="007C5BAF" w:rsidP="00E10C58">
            <w:pPr>
              <w:spacing w:line="276" w:lineRule="auto"/>
              <w:jc w:val="center"/>
              <w:rPr>
                <w:sz w:val="22"/>
                <w:szCs w:val="22"/>
              </w:rPr>
            </w:pPr>
            <w:r w:rsidRPr="00F307BB">
              <w:rPr>
                <w:sz w:val="22"/>
                <w:szCs w:val="22"/>
              </w:rPr>
              <w:t>5 lokali mieszkalnych</w:t>
            </w:r>
          </w:p>
        </w:tc>
        <w:tc>
          <w:tcPr>
            <w:tcW w:w="1003" w:type="dxa"/>
            <w:vAlign w:val="center"/>
          </w:tcPr>
          <w:p w:rsidR="007C5BAF" w:rsidRPr="00F307BB" w:rsidRDefault="007C5BAF" w:rsidP="00E10C58">
            <w:pPr>
              <w:spacing w:line="276" w:lineRule="auto"/>
              <w:rPr>
                <w:sz w:val="22"/>
                <w:szCs w:val="22"/>
              </w:rPr>
            </w:pPr>
            <w:r w:rsidRPr="00F307BB">
              <w:rPr>
                <w:sz w:val="22"/>
                <w:szCs w:val="22"/>
              </w:rPr>
              <w:t>98/3</w:t>
            </w:r>
          </w:p>
        </w:tc>
        <w:tc>
          <w:tcPr>
            <w:tcW w:w="1403" w:type="dxa"/>
            <w:vAlign w:val="center"/>
          </w:tcPr>
          <w:p w:rsidR="007C5BAF" w:rsidRPr="00F307BB" w:rsidRDefault="007C5BAF" w:rsidP="00E10C58">
            <w:pPr>
              <w:spacing w:line="276" w:lineRule="auto"/>
              <w:rPr>
                <w:sz w:val="22"/>
                <w:szCs w:val="22"/>
              </w:rPr>
            </w:pPr>
            <w:r w:rsidRPr="00F307BB">
              <w:rPr>
                <w:sz w:val="22"/>
                <w:szCs w:val="22"/>
              </w:rPr>
              <w:t>3,4634</w:t>
            </w:r>
          </w:p>
        </w:tc>
        <w:tc>
          <w:tcPr>
            <w:tcW w:w="1701" w:type="dxa"/>
            <w:vAlign w:val="center"/>
          </w:tcPr>
          <w:p w:rsidR="007C5BAF" w:rsidRPr="00F307BB" w:rsidRDefault="007C5BAF" w:rsidP="00E10C58">
            <w:pPr>
              <w:spacing w:line="276" w:lineRule="auto"/>
              <w:rPr>
                <w:sz w:val="22"/>
                <w:szCs w:val="22"/>
              </w:rPr>
            </w:pPr>
            <w:r w:rsidRPr="00F307BB">
              <w:rPr>
                <w:sz w:val="22"/>
                <w:szCs w:val="22"/>
              </w:rPr>
              <w:t>Kaźmierzewo</w:t>
            </w:r>
          </w:p>
        </w:tc>
        <w:tc>
          <w:tcPr>
            <w:tcW w:w="1418" w:type="dxa"/>
            <w:vMerge w:val="restart"/>
            <w:vAlign w:val="center"/>
          </w:tcPr>
          <w:p w:rsidR="007C5BAF" w:rsidRPr="00F307BB" w:rsidRDefault="007C5BAF" w:rsidP="00E10C58">
            <w:pPr>
              <w:spacing w:line="276" w:lineRule="auto"/>
              <w:rPr>
                <w:sz w:val="22"/>
                <w:szCs w:val="22"/>
              </w:rPr>
            </w:pPr>
            <w:r w:rsidRPr="00F307BB">
              <w:rPr>
                <w:sz w:val="22"/>
                <w:szCs w:val="22"/>
              </w:rPr>
              <w:t>200 000,00</w:t>
            </w:r>
          </w:p>
        </w:tc>
        <w:tc>
          <w:tcPr>
            <w:tcW w:w="1525" w:type="dxa"/>
            <w:gridSpan w:val="2"/>
            <w:vAlign w:val="center"/>
          </w:tcPr>
          <w:p w:rsidR="007C5BAF" w:rsidRPr="00F307BB" w:rsidRDefault="007C5BAF" w:rsidP="00E10C58">
            <w:pPr>
              <w:spacing w:line="276" w:lineRule="auto"/>
              <w:rPr>
                <w:sz w:val="22"/>
                <w:szCs w:val="22"/>
              </w:rPr>
            </w:pPr>
          </w:p>
        </w:tc>
      </w:tr>
      <w:tr w:rsidR="007C5BAF" w:rsidRPr="00F307BB" w:rsidTr="001A0C69">
        <w:tc>
          <w:tcPr>
            <w:tcW w:w="702" w:type="dxa"/>
            <w:vMerge/>
          </w:tcPr>
          <w:p w:rsidR="007C5BAF" w:rsidRPr="00F307BB" w:rsidRDefault="007C5BAF" w:rsidP="00E10C58">
            <w:pPr>
              <w:spacing w:line="276" w:lineRule="auto"/>
              <w:rPr>
                <w:sz w:val="22"/>
                <w:szCs w:val="22"/>
              </w:rPr>
            </w:pPr>
          </w:p>
        </w:tc>
        <w:tc>
          <w:tcPr>
            <w:tcW w:w="1536" w:type="dxa"/>
            <w:vMerge/>
            <w:vAlign w:val="center"/>
          </w:tcPr>
          <w:p w:rsidR="007C5BAF" w:rsidRPr="00F307BB" w:rsidRDefault="007C5BAF" w:rsidP="00E10C58">
            <w:pPr>
              <w:spacing w:line="276" w:lineRule="auto"/>
              <w:jc w:val="center"/>
              <w:rPr>
                <w:sz w:val="22"/>
                <w:szCs w:val="22"/>
              </w:rPr>
            </w:pPr>
          </w:p>
        </w:tc>
        <w:tc>
          <w:tcPr>
            <w:tcW w:w="1003" w:type="dxa"/>
            <w:vAlign w:val="center"/>
          </w:tcPr>
          <w:p w:rsidR="007C5BAF" w:rsidRPr="00F307BB" w:rsidRDefault="007C5BAF" w:rsidP="00E10C58">
            <w:pPr>
              <w:spacing w:line="276" w:lineRule="auto"/>
              <w:rPr>
                <w:sz w:val="22"/>
                <w:szCs w:val="22"/>
              </w:rPr>
            </w:pPr>
            <w:r w:rsidRPr="00F307BB">
              <w:rPr>
                <w:sz w:val="22"/>
                <w:szCs w:val="22"/>
              </w:rPr>
              <w:t>181</w:t>
            </w:r>
          </w:p>
        </w:tc>
        <w:tc>
          <w:tcPr>
            <w:tcW w:w="1403" w:type="dxa"/>
            <w:vAlign w:val="center"/>
          </w:tcPr>
          <w:p w:rsidR="007C5BAF" w:rsidRPr="00F307BB" w:rsidRDefault="007C5BAF" w:rsidP="00E10C58">
            <w:pPr>
              <w:spacing w:line="276" w:lineRule="auto"/>
              <w:rPr>
                <w:sz w:val="22"/>
                <w:szCs w:val="22"/>
              </w:rPr>
            </w:pPr>
            <w:r w:rsidRPr="00F307BB">
              <w:rPr>
                <w:sz w:val="22"/>
                <w:szCs w:val="22"/>
              </w:rPr>
              <w:t>0,0500</w:t>
            </w:r>
          </w:p>
        </w:tc>
        <w:tc>
          <w:tcPr>
            <w:tcW w:w="1701" w:type="dxa"/>
            <w:vAlign w:val="center"/>
          </w:tcPr>
          <w:p w:rsidR="007C5BAF" w:rsidRPr="00F307BB" w:rsidRDefault="007C5BAF" w:rsidP="00E10C58">
            <w:pPr>
              <w:spacing w:line="276" w:lineRule="auto"/>
              <w:rPr>
                <w:sz w:val="22"/>
                <w:szCs w:val="22"/>
              </w:rPr>
            </w:pPr>
            <w:r w:rsidRPr="00F307BB">
              <w:rPr>
                <w:sz w:val="22"/>
                <w:szCs w:val="22"/>
              </w:rPr>
              <w:t>Drzewianowo</w:t>
            </w:r>
          </w:p>
        </w:tc>
        <w:tc>
          <w:tcPr>
            <w:tcW w:w="1418" w:type="dxa"/>
            <w:vMerge/>
            <w:vAlign w:val="center"/>
          </w:tcPr>
          <w:p w:rsidR="007C5BAF" w:rsidRPr="00F307BB" w:rsidRDefault="007C5BAF" w:rsidP="00E10C58">
            <w:pPr>
              <w:spacing w:line="276" w:lineRule="auto"/>
              <w:rPr>
                <w:sz w:val="22"/>
                <w:szCs w:val="22"/>
              </w:rPr>
            </w:pPr>
          </w:p>
        </w:tc>
        <w:tc>
          <w:tcPr>
            <w:tcW w:w="1525" w:type="dxa"/>
            <w:gridSpan w:val="2"/>
            <w:vAlign w:val="center"/>
          </w:tcPr>
          <w:p w:rsidR="007C5BAF" w:rsidRPr="00F307BB" w:rsidRDefault="007C5BAF" w:rsidP="00E10C58">
            <w:pPr>
              <w:spacing w:line="276" w:lineRule="auto"/>
              <w:rPr>
                <w:sz w:val="22"/>
                <w:szCs w:val="22"/>
              </w:rPr>
            </w:pPr>
          </w:p>
        </w:tc>
      </w:tr>
      <w:tr w:rsidR="007C5BAF" w:rsidRPr="00F307BB" w:rsidTr="001A0C69">
        <w:tc>
          <w:tcPr>
            <w:tcW w:w="702" w:type="dxa"/>
            <w:vMerge w:val="restart"/>
          </w:tcPr>
          <w:p w:rsidR="007C5BAF" w:rsidRPr="00F307BB" w:rsidRDefault="007C5BAF" w:rsidP="00E10C58">
            <w:pPr>
              <w:spacing w:line="276" w:lineRule="auto"/>
              <w:jc w:val="center"/>
              <w:rPr>
                <w:sz w:val="22"/>
                <w:szCs w:val="22"/>
              </w:rPr>
            </w:pPr>
            <w:r w:rsidRPr="00F307BB">
              <w:rPr>
                <w:sz w:val="22"/>
                <w:szCs w:val="22"/>
              </w:rPr>
              <w:t>2024</w:t>
            </w:r>
          </w:p>
        </w:tc>
        <w:tc>
          <w:tcPr>
            <w:tcW w:w="1536" w:type="dxa"/>
            <w:vMerge w:val="restart"/>
            <w:vAlign w:val="center"/>
          </w:tcPr>
          <w:p w:rsidR="007C5BAF" w:rsidRPr="00F307BB" w:rsidRDefault="007C5BAF" w:rsidP="00E10C58">
            <w:pPr>
              <w:spacing w:line="276" w:lineRule="auto"/>
              <w:jc w:val="center"/>
              <w:rPr>
                <w:sz w:val="22"/>
                <w:szCs w:val="22"/>
              </w:rPr>
            </w:pPr>
            <w:r w:rsidRPr="00F307BB">
              <w:rPr>
                <w:sz w:val="22"/>
                <w:szCs w:val="22"/>
              </w:rPr>
              <w:t>5 lokali mieszkalnych</w:t>
            </w:r>
          </w:p>
        </w:tc>
        <w:tc>
          <w:tcPr>
            <w:tcW w:w="1003" w:type="dxa"/>
            <w:vAlign w:val="center"/>
          </w:tcPr>
          <w:p w:rsidR="007C5BAF" w:rsidRPr="00F307BB" w:rsidRDefault="007C5BAF" w:rsidP="00E10C58">
            <w:pPr>
              <w:spacing w:line="276" w:lineRule="auto"/>
              <w:rPr>
                <w:sz w:val="22"/>
                <w:szCs w:val="22"/>
              </w:rPr>
            </w:pPr>
            <w:r w:rsidRPr="00F307BB">
              <w:rPr>
                <w:sz w:val="22"/>
                <w:szCs w:val="22"/>
              </w:rPr>
              <w:t>44</w:t>
            </w:r>
          </w:p>
        </w:tc>
        <w:tc>
          <w:tcPr>
            <w:tcW w:w="1403" w:type="dxa"/>
            <w:vAlign w:val="center"/>
          </w:tcPr>
          <w:p w:rsidR="007C5BAF" w:rsidRPr="00F307BB" w:rsidRDefault="007C5BAF" w:rsidP="00E10C58">
            <w:pPr>
              <w:spacing w:line="276" w:lineRule="auto"/>
              <w:rPr>
                <w:sz w:val="22"/>
                <w:szCs w:val="22"/>
              </w:rPr>
            </w:pPr>
            <w:r w:rsidRPr="00F307BB">
              <w:rPr>
                <w:sz w:val="22"/>
                <w:szCs w:val="22"/>
              </w:rPr>
              <w:t>2,9100</w:t>
            </w:r>
          </w:p>
        </w:tc>
        <w:tc>
          <w:tcPr>
            <w:tcW w:w="1701" w:type="dxa"/>
            <w:vAlign w:val="center"/>
          </w:tcPr>
          <w:p w:rsidR="007C5BAF" w:rsidRPr="00F307BB" w:rsidRDefault="007C5BAF" w:rsidP="00E10C58">
            <w:pPr>
              <w:spacing w:line="276" w:lineRule="auto"/>
              <w:rPr>
                <w:sz w:val="22"/>
                <w:szCs w:val="22"/>
              </w:rPr>
            </w:pPr>
            <w:r w:rsidRPr="00F307BB">
              <w:rPr>
                <w:sz w:val="22"/>
                <w:szCs w:val="22"/>
              </w:rPr>
              <w:t>Kaźmierzewo</w:t>
            </w:r>
          </w:p>
        </w:tc>
        <w:tc>
          <w:tcPr>
            <w:tcW w:w="1418" w:type="dxa"/>
            <w:vMerge w:val="restart"/>
            <w:vAlign w:val="center"/>
          </w:tcPr>
          <w:p w:rsidR="007C5BAF" w:rsidRPr="00F307BB" w:rsidRDefault="007C5BAF" w:rsidP="00E10C58">
            <w:pPr>
              <w:spacing w:line="276" w:lineRule="auto"/>
              <w:rPr>
                <w:sz w:val="22"/>
                <w:szCs w:val="22"/>
              </w:rPr>
            </w:pPr>
            <w:r w:rsidRPr="00F307BB">
              <w:rPr>
                <w:sz w:val="22"/>
                <w:szCs w:val="22"/>
              </w:rPr>
              <w:t>200 000,00</w:t>
            </w:r>
          </w:p>
        </w:tc>
        <w:tc>
          <w:tcPr>
            <w:tcW w:w="1525" w:type="dxa"/>
            <w:gridSpan w:val="2"/>
            <w:vAlign w:val="center"/>
          </w:tcPr>
          <w:p w:rsidR="007C5BAF" w:rsidRPr="00F307BB" w:rsidRDefault="007C5BAF" w:rsidP="00E10C58">
            <w:pPr>
              <w:spacing w:line="276" w:lineRule="auto"/>
              <w:rPr>
                <w:sz w:val="22"/>
                <w:szCs w:val="22"/>
              </w:rPr>
            </w:pPr>
          </w:p>
        </w:tc>
      </w:tr>
      <w:tr w:rsidR="007C5BAF" w:rsidRPr="00F307BB" w:rsidTr="001A0C69">
        <w:tc>
          <w:tcPr>
            <w:tcW w:w="702" w:type="dxa"/>
            <w:vMerge/>
          </w:tcPr>
          <w:p w:rsidR="007C5BAF" w:rsidRPr="00F307BB" w:rsidRDefault="007C5BAF" w:rsidP="00E10C58">
            <w:pPr>
              <w:spacing w:line="276" w:lineRule="auto"/>
              <w:jc w:val="center"/>
              <w:rPr>
                <w:sz w:val="22"/>
                <w:szCs w:val="22"/>
              </w:rPr>
            </w:pPr>
          </w:p>
        </w:tc>
        <w:tc>
          <w:tcPr>
            <w:tcW w:w="1536" w:type="dxa"/>
            <w:vMerge/>
            <w:vAlign w:val="center"/>
          </w:tcPr>
          <w:p w:rsidR="007C5BAF" w:rsidRPr="00F307BB" w:rsidRDefault="007C5BAF" w:rsidP="00E10C58">
            <w:pPr>
              <w:spacing w:line="276" w:lineRule="auto"/>
              <w:jc w:val="center"/>
              <w:rPr>
                <w:sz w:val="22"/>
                <w:szCs w:val="22"/>
              </w:rPr>
            </w:pPr>
          </w:p>
        </w:tc>
        <w:tc>
          <w:tcPr>
            <w:tcW w:w="1003" w:type="dxa"/>
            <w:vAlign w:val="center"/>
          </w:tcPr>
          <w:p w:rsidR="007C5BAF" w:rsidRPr="00F307BB" w:rsidRDefault="007C5BAF" w:rsidP="00E10C58">
            <w:pPr>
              <w:spacing w:line="276" w:lineRule="auto"/>
              <w:rPr>
                <w:sz w:val="22"/>
                <w:szCs w:val="22"/>
              </w:rPr>
            </w:pPr>
            <w:r w:rsidRPr="00F307BB">
              <w:rPr>
                <w:sz w:val="22"/>
                <w:szCs w:val="22"/>
              </w:rPr>
              <w:t>798/6</w:t>
            </w:r>
          </w:p>
        </w:tc>
        <w:tc>
          <w:tcPr>
            <w:tcW w:w="1403" w:type="dxa"/>
            <w:vAlign w:val="center"/>
          </w:tcPr>
          <w:p w:rsidR="007C5BAF" w:rsidRPr="00F307BB" w:rsidRDefault="007C5BAF" w:rsidP="00E10C58">
            <w:pPr>
              <w:spacing w:line="276" w:lineRule="auto"/>
              <w:rPr>
                <w:sz w:val="22"/>
                <w:szCs w:val="22"/>
              </w:rPr>
            </w:pPr>
            <w:r w:rsidRPr="00F307BB">
              <w:rPr>
                <w:sz w:val="22"/>
                <w:szCs w:val="22"/>
              </w:rPr>
              <w:t>1,1677</w:t>
            </w:r>
          </w:p>
        </w:tc>
        <w:tc>
          <w:tcPr>
            <w:tcW w:w="1701" w:type="dxa"/>
            <w:vAlign w:val="center"/>
          </w:tcPr>
          <w:p w:rsidR="007C5BAF" w:rsidRPr="00F307BB" w:rsidRDefault="007C5BAF" w:rsidP="00E10C58">
            <w:pPr>
              <w:spacing w:line="276" w:lineRule="auto"/>
              <w:rPr>
                <w:sz w:val="22"/>
                <w:szCs w:val="22"/>
              </w:rPr>
            </w:pPr>
            <w:r w:rsidRPr="00F307BB">
              <w:rPr>
                <w:sz w:val="22"/>
                <w:szCs w:val="22"/>
              </w:rPr>
              <w:t>Mrocza</w:t>
            </w:r>
          </w:p>
        </w:tc>
        <w:tc>
          <w:tcPr>
            <w:tcW w:w="1418" w:type="dxa"/>
            <w:vMerge/>
            <w:vAlign w:val="center"/>
          </w:tcPr>
          <w:p w:rsidR="007C5BAF" w:rsidRPr="00F307BB" w:rsidRDefault="007C5BAF" w:rsidP="00E10C58">
            <w:pPr>
              <w:spacing w:line="276" w:lineRule="auto"/>
              <w:rPr>
                <w:sz w:val="22"/>
                <w:szCs w:val="22"/>
              </w:rPr>
            </w:pPr>
          </w:p>
        </w:tc>
        <w:tc>
          <w:tcPr>
            <w:tcW w:w="1525" w:type="dxa"/>
            <w:gridSpan w:val="2"/>
            <w:vAlign w:val="center"/>
          </w:tcPr>
          <w:p w:rsidR="007C5BAF" w:rsidRPr="00F307BB" w:rsidRDefault="007C5BAF" w:rsidP="00E10C58">
            <w:pPr>
              <w:spacing w:line="276" w:lineRule="auto"/>
              <w:rPr>
                <w:sz w:val="22"/>
                <w:szCs w:val="22"/>
              </w:rPr>
            </w:pPr>
          </w:p>
        </w:tc>
      </w:tr>
      <w:tr w:rsidR="007C5BAF" w:rsidRPr="00F307BB" w:rsidTr="001A0C69">
        <w:tc>
          <w:tcPr>
            <w:tcW w:w="702" w:type="dxa"/>
            <w:vMerge w:val="restart"/>
            <w:vAlign w:val="center"/>
          </w:tcPr>
          <w:p w:rsidR="007C5BAF" w:rsidRPr="00F307BB" w:rsidRDefault="007C5BAF" w:rsidP="00E10C58">
            <w:pPr>
              <w:spacing w:line="276" w:lineRule="auto"/>
              <w:jc w:val="center"/>
              <w:rPr>
                <w:sz w:val="22"/>
                <w:szCs w:val="22"/>
              </w:rPr>
            </w:pPr>
            <w:r w:rsidRPr="00F307BB">
              <w:rPr>
                <w:sz w:val="22"/>
                <w:szCs w:val="22"/>
              </w:rPr>
              <w:t>2025</w:t>
            </w:r>
          </w:p>
        </w:tc>
        <w:tc>
          <w:tcPr>
            <w:tcW w:w="1536" w:type="dxa"/>
            <w:vMerge w:val="restart"/>
            <w:vAlign w:val="center"/>
          </w:tcPr>
          <w:p w:rsidR="007C5BAF" w:rsidRPr="00F307BB" w:rsidRDefault="007C5BAF" w:rsidP="00E10C58">
            <w:pPr>
              <w:spacing w:line="276" w:lineRule="auto"/>
              <w:jc w:val="center"/>
              <w:rPr>
                <w:sz w:val="22"/>
                <w:szCs w:val="22"/>
              </w:rPr>
            </w:pPr>
            <w:r w:rsidRPr="00F307BB">
              <w:rPr>
                <w:sz w:val="22"/>
                <w:szCs w:val="22"/>
              </w:rPr>
              <w:t>5 lokali mieszkalnych</w:t>
            </w:r>
          </w:p>
        </w:tc>
        <w:tc>
          <w:tcPr>
            <w:tcW w:w="1003" w:type="dxa"/>
            <w:vAlign w:val="center"/>
          </w:tcPr>
          <w:p w:rsidR="007C5BAF" w:rsidRPr="00F307BB" w:rsidRDefault="007C5BAF" w:rsidP="00E10C58">
            <w:pPr>
              <w:spacing w:line="276" w:lineRule="auto"/>
              <w:rPr>
                <w:sz w:val="22"/>
                <w:szCs w:val="22"/>
              </w:rPr>
            </w:pPr>
            <w:r w:rsidRPr="00F307BB">
              <w:rPr>
                <w:sz w:val="22"/>
                <w:szCs w:val="22"/>
              </w:rPr>
              <w:t>52/3</w:t>
            </w:r>
          </w:p>
        </w:tc>
        <w:tc>
          <w:tcPr>
            <w:tcW w:w="1403" w:type="dxa"/>
            <w:vAlign w:val="center"/>
          </w:tcPr>
          <w:p w:rsidR="007C5BAF" w:rsidRPr="00F307BB" w:rsidRDefault="007C5BAF" w:rsidP="00E10C58">
            <w:pPr>
              <w:spacing w:line="276" w:lineRule="auto"/>
              <w:rPr>
                <w:sz w:val="22"/>
                <w:szCs w:val="22"/>
              </w:rPr>
            </w:pPr>
            <w:r w:rsidRPr="00F307BB">
              <w:rPr>
                <w:sz w:val="22"/>
                <w:szCs w:val="22"/>
              </w:rPr>
              <w:t>0,0840</w:t>
            </w:r>
          </w:p>
        </w:tc>
        <w:tc>
          <w:tcPr>
            <w:tcW w:w="1701" w:type="dxa"/>
            <w:vMerge w:val="restart"/>
            <w:vAlign w:val="center"/>
          </w:tcPr>
          <w:p w:rsidR="007C5BAF" w:rsidRPr="00F307BB" w:rsidRDefault="007C5BAF" w:rsidP="00E10C58">
            <w:pPr>
              <w:spacing w:line="276" w:lineRule="auto"/>
              <w:rPr>
                <w:sz w:val="22"/>
                <w:szCs w:val="22"/>
              </w:rPr>
            </w:pPr>
            <w:r w:rsidRPr="00F307BB">
              <w:rPr>
                <w:sz w:val="22"/>
                <w:szCs w:val="22"/>
              </w:rPr>
              <w:t>Drzewianowo</w:t>
            </w:r>
          </w:p>
        </w:tc>
        <w:tc>
          <w:tcPr>
            <w:tcW w:w="1418" w:type="dxa"/>
            <w:vMerge w:val="restart"/>
            <w:vAlign w:val="center"/>
          </w:tcPr>
          <w:p w:rsidR="007C5BAF" w:rsidRPr="00F307BB" w:rsidRDefault="007C5BAF" w:rsidP="00E10C58">
            <w:pPr>
              <w:spacing w:line="276" w:lineRule="auto"/>
              <w:rPr>
                <w:sz w:val="22"/>
                <w:szCs w:val="22"/>
              </w:rPr>
            </w:pPr>
            <w:r w:rsidRPr="00F307BB">
              <w:rPr>
                <w:sz w:val="22"/>
                <w:szCs w:val="22"/>
              </w:rPr>
              <w:t>200 000,00</w:t>
            </w:r>
          </w:p>
        </w:tc>
        <w:tc>
          <w:tcPr>
            <w:tcW w:w="1525" w:type="dxa"/>
            <w:gridSpan w:val="2"/>
            <w:vAlign w:val="center"/>
          </w:tcPr>
          <w:p w:rsidR="007C5BAF" w:rsidRPr="00F307BB" w:rsidRDefault="007C5BAF" w:rsidP="00E10C58">
            <w:pPr>
              <w:spacing w:line="276" w:lineRule="auto"/>
              <w:rPr>
                <w:sz w:val="22"/>
                <w:szCs w:val="22"/>
              </w:rPr>
            </w:pPr>
          </w:p>
        </w:tc>
      </w:tr>
      <w:tr w:rsidR="007C5BAF" w:rsidRPr="00F307BB" w:rsidTr="001A0C69">
        <w:tc>
          <w:tcPr>
            <w:tcW w:w="702" w:type="dxa"/>
            <w:vMerge/>
          </w:tcPr>
          <w:p w:rsidR="007C5BAF" w:rsidRPr="00F307BB" w:rsidRDefault="007C5BAF" w:rsidP="00E10C58">
            <w:pPr>
              <w:spacing w:line="276" w:lineRule="auto"/>
              <w:rPr>
                <w:sz w:val="22"/>
                <w:szCs w:val="22"/>
              </w:rPr>
            </w:pPr>
          </w:p>
        </w:tc>
        <w:tc>
          <w:tcPr>
            <w:tcW w:w="1536" w:type="dxa"/>
            <w:vMerge/>
            <w:vAlign w:val="center"/>
          </w:tcPr>
          <w:p w:rsidR="007C5BAF" w:rsidRPr="00F307BB" w:rsidRDefault="007C5BAF" w:rsidP="00E10C58">
            <w:pPr>
              <w:spacing w:line="276" w:lineRule="auto"/>
              <w:jc w:val="center"/>
              <w:rPr>
                <w:sz w:val="22"/>
                <w:szCs w:val="22"/>
              </w:rPr>
            </w:pPr>
          </w:p>
        </w:tc>
        <w:tc>
          <w:tcPr>
            <w:tcW w:w="1003" w:type="dxa"/>
            <w:vAlign w:val="center"/>
          </w:tcPr>
          <w:p w:rsidR="007C5BAF" w:rsidRPr="00F307BB" w:rsidRDefault="007C5BAF" w:rsidP="00E10C58">
            <w:pPr>
              <w:spacing w:line="276" w:lineRule="auto"/>
              <w:rPr>
                <w:sz w:val="22"/>
                <w:szCs w:val="22"/>
              </w:rPr>
            </w:pPr>
            <w:r w:rsidRPr="00F307BB">
              <w:rPr>
                <w:sz w:val="22"/>
                <w:szCs w:val="22"/>
              </w:rPr>
              <w:t>166</w:t>
            </w:r>
          </w:p>
        </w:tc>
        <w:tc>
          <w:tcPr>
            <w:tcW w:w="1403" w:type="dxa"/>
            <w:vAlign w:val="center"/>
          </w:tcPr>
          <w:p w:rsidR="007C5BAF" w:rsidRPr="00F307BB" w:rsidRDefault="007C5BAF" w:rsidP="00E10C58">
            <w:pPr>
              <w:spacing w:line="276" w:lineRule="auto"/>
              <w:rPr>
                <w:sz w:val="22"/>
                <w:szCs w:val="22"/>
              </w:rPr>
            </w:pPr>
            <w:r w:rsidRPr="00F307BB">
              <w:rPr>
                <w:sz w:val="22"/>
                <w:szCs w:val="22"/>
              </w:rPr>
              <w:t>0,9000</w:t>
            </w:r>
          </w:p>
        </w:tc>
        <w:tc>
          <w:tcPr>
            <w:tcW w:w="1701" w:type="dxa"/>
            <w:vMerge/>
            <w:vAlign w:val="center"/>
          </w:tcPr>
          <w:p w:rsidR="007C5BAF" w:rsidRPr="00F307BB" w:rsidRDefault="007C5BAF" w:rsidP="00E10C58">
            <w:pPr>
              <w:spacing w:line="276" w:lineRule="auto"/>
              <w:rPr>
                <w:sz w:val="22"/>
                <w:szCs w:val="22"/>
              </w:rPr>
            </w:pPr>
          </w:p>
        </w:tc>
        <w:tc>
          <w:tcPr>
            <w:tcW w:w="1418" w:type="dxa"/>
            <w:vMerge/>
            <w:vAlign w:val="center"/>
          </w:tcPr>
          <w:p w:rsidR="007C5BAF" w:rsidRPr="00F307BB" w:rsidRDefault="007C5BAF" w:rsidP="00E10C58">
            <w:pPr>
              <w:spacing w:line="276" w:lineRule="auto"/>
              <w:rPr>
                <w:sz w:val="22"/>
                <w:szCs w:val="22"/>
              </w:rPr>
            </w:pPr>
          </w:p>
        </w:tc>
        <w:tc>
          <w:tcPr>
            <w:tcW w:w="1525" w:type="dxa"/>
            <w:gridSpan w:val="2"/>
            <w:vAlign w:val="center"/>
          </w:tcPr>
          <w:p w:rsidR="007C5BAF" w:rsidRPr="00F307BB" w:rsidRDefault="007C5BAF" w:rsidP="00E10C58">
            <w:pPr>
              <w:spacing w:line="276" w:lineRule="auto"/>
              <w:rPr>
                <w:sz w:val="22"/>
                <w:szCs w:val="22"/>
              </w:rPr>
            </w:pPr>
          </w:p>
        </w:tc>
      </w:tr>
      <w:tr w:rsidR="007C5BAF" w:rsidRPr="00F307BB" w:rsidTr="001A0C69">
        <w:tc>
          <w:tcPr>
            <w:tcW w:w="702" w:type="dxa"/>
            <w:vMerge/>
          </w:tcPr>
          <w:p w:rsidR="007C5BAF" w:rsidRPr="00F307BB" w:rsidRDefault="007C5BAF" w:rsidP="00E10C58">
            <w:pPr>
              <w:spacing w:line="276" w:lineRule="auto"/>
              <w:rPr>
                <w:sz w:val="22"/>
                <w:szCs w:val="22"/>
              </w:rPr>
            </w:pPr>
          </w:p>
        </w:tc>
        <w:tc>
          <w:tcPr>
            <w:tcW w:w="1536" w:type="dxa"/>
            <w:vMerge/>
            <w:vAlign w:val="center"/>
          </w:tcPr>
          <w:p w:rsidR="007C5BAF" w:rsidRPr="00F307BB" w:rsidRDefault="007C5BAF" w:rsidP="00E10C58">
            <w:pPr>
              <w:spacing w:line="276" w:lineRule="auto"/>
              <w:jc w:val="center"/>
              <w:rPr>
                <w:sz w:val="22"/>
                <w:szCs w:val="22"/>
              </w:rPr>
            </w:pPr>
          </w:p>
        </w:tc>
        <w:tc>
          <w:tcPr>
            <w:tcW w:w="1003" w:type="dxa"/>
            <w:vAlign w:val="center"/>
          </w:tcPr>
          <w:p w:rsidR="007C5BAF" w:rsidRPr="00F307BB" w:rsidRDefault="007C5BAF" w:rsidP="00E10C58">
            <w:pPr>
              <w:spacing w:line="276" w:lineRule="auto"/>
              <w:rPr>
                <w:sz w:val="22"/>
                <w:szCs w:val="22"/>
              </w:rPr>
            </w:pPr>
            <w:r w:rsidRPr="00F307BB">
              <w:rPr>
                <w:sz w:val="22"/>
                <w:szCs w:val="22"/>
              </w:rPr>
              <w:t>117/3</w:t>
            </w:r>
          </w:p>
        </w:tc>
        <w:tc>
          <w:tcPr>
            <w:tcW w:w="1403" w:type="dxa"/>
            <w:vAlign w:val="center"/>
          </w:tcPr>
          <w:p w:rsidR="007C5BAF" w:rsidRPr="00F307BB" w:rsidRDefault="007C5BAF" w:rsidP="00E10C58">
            <w:pPr>
              <w:spacing w:line="276" w:lineRule="auto"/>
              <w:rPr>
                <w:sz w:val="22"/>
                <w:szCs w:val="22"/>
              </w:rPr>
            </w:pPr>
            <w:r w:rsidRPr="00F307BB">
              <w:rPr>
                <w:sz w:val="22"/>
                <w:szCs w:val="22"/>
              </w:rPr>
              <w:t>0,2372</w:t>
            </w:r>
          </w:p>
        </w:tc>
        <w:tc>
          <w:tcPr>
            <w:tcW w:w="1701" w:type="dxa"/>
            <w:vMerge/>
            <w:vAlign w:val="center"/>
          </w:tcPr>
          <w:p w:rsidR="007C5BAF" w:rsidRPr="00F307BB" w:rsidRDefault="007C5BAF" w:rsidP="00E10C58">
            <w:pPr>
              <w:spacing w:line="276" w:lineRule="auto"/>
              <w:rPr>
                <w:sz w:val="22"/>
                <w:szCs w:val="22"/>
              </w:rPr>
            </w:pPr>
          </w:p>
        </w:tc>
        <w:tc>
          <w:tcPr>
            <w:tcW w:w="1418" w:type="dxa"/>
            <w:vMerge/>
            <w:vAlign w:val="center"/>
          </w:tcPr>
          <w:p w:rsidR="007C5BAF" w:rsidRPr="00F307BB" w:rsidRDefault="007C5BAF" w:rsidP="00E10C58">
            <w:pPr>
              <w:spacing w:line="276" w:lineRule="auto"/>
              <w:rPr>
                <w:sz w:val="22"/>
                <w:szCs w:val="22"/>
              </w:rPr>
            </w:pPr>
          </w:p>
        </w:tc>
        <w:tc>
          <w:tcPr>
            <w:tcW w:w="1525" w:type="dxa"/>
            <w:gridSpan w:val="2"/>
            <w:vAlign w:val="center"/>
          </w:tcPr>
          <w:p w:rsidR="007C5BAF" w:rsidRPr="00F307BB" w:rsidRDefault="007C5BAF" w:rsidP="00E10C58">
            <w:pPr>
              <w:spacing w:line="276" w:lineRule="auto"/>
              <w:rPr>
                <w:sz w:val="22"/>
                <w:szCs w:val="22"/>
              </w:rPr>
            </w:pPr>
          </w:p>
        </w:tc>
      </w:tr>
      <w:tr w:rsidR="007C5BAF" w:rsidRPr="00F307BB" w:rsidTr="001A0C69">
        <w:tc>
          <w:tcPr>
            <w:tcW w:w="702" w:type="dxa"/>
            <w:vMerge w:val="restart"/>
            <w:vAlign w:val="center"/>
          </w:tcPr>
          <w:p w:rsidR="007C5BAF" w:rsidRPr="00F307BB" w:rsidRDefault="007C5BAF" w:rsidP="00E10C58">
            <w:pPr>
              <w:spacing w:line="276" w:lineRule="auto"/>
              <w:jc w:val="center"/>
              <w:rPr>
                <w:sz w:val="22"/>
                <w:szCs w:val="22"/>
              </w:rPr>
            </w:pPr>
            <w:r w:rsidRPr="00F307BB">
              <w:rPr>
                <w:sz w:val="22"/>
                <w:szCs w:val="22"/>
              </w:rPr>
              <w:t>2026</w:t>
            </w:r>
          </w:p>
        </w:tc>
        <w:tc>
          <w:tcPr>
            <w:tcW w:w="1536" w:type="dxa"/>
            <w:vMerge w:val="restart"/>
            <w:vAlign w:val="center"/>
          </w:tcPr>
          <w:p w:rsidR="007C5BAF" w:rsidRPr="00F307BB" w:rsidRDefault="007C5BAF" w:rsidP="00E10C58">
            <w:pPr>
              <w:spacing w:line="276" w:lineRule="auto"/>
              <w:jc w:val="center"/>
              <w:rPr>
                <w:sz w:val="22"/>
                <w:szCs w:val="22"/>
              </w:rPr>
            </w:pPr>
            <w:r w:rsidRPr="00F307BB">
              <w:rPr>
                <w:sz w:val="22"/>
                <w:szCs w:val="22"/>
              </w:rPr>
              <w:t>5 lokali mieszkalnych</w:t>
            </w:r>
          </w:p>
        </w:tc>
        <w:tc>
          <w:tcPr>
            <w:tcW w:w="1003" w:type="dxa"/>
            <w:vAlign w:val="center"/>
          </w:tcPr>
          <w:p w:rsidR="007C5BAF" w:rsidRPr="00F307BB" w:rsidRDefault="007C5BAF" w:rsidP="00E10C58">
            <w:pPr>
              <w:spacing w:line="276" w:lineRule="auto"/>
              <w:rPr>
                <w:sz w:val="22"/>
                <w:szCs w:val="22"/>
              </w:rPr>
            </w:pPr>
            <w:r w:rsidRPr="00F307BB">
              <w:rPr>
                <w:sz w:val="22"/>
                <w:szCs w:val="22"/>
              </w:rPr>
              <w:t>432/9</w:t>
            </w:r>
          </w:p>
        </w:tc>
        <w:tc>
          <w:tcPr>
            <w:tcW w:w="1403" w:type="dxa"/>
            <w:vAlign w:val="center"/>
          </w:tcPr>
          <w:p w:rsidR="007C5BAF" w:rsidRPr="00F307BB" w:rsidRDefault="007C5BAF" w:rsidP="00E10C58">
            <w:pPr>
              <w:spacing w:line="276" w:lineRule="auto"/>
              <w:rPr>
                <w:sz w:val="22"/>
                <w:szCs w:val="22"/>
              </w:rPr>
            </w:pPr>
            <w:r w:rsidRPr="00F307BB">
              <w:rPr>
                <w:sz w:val="22"/>
                <w:szCs w:val="22"/>
              </w:rPr>
              <w:t>1,0180</w:t>
            </w:r>
          </w:p>
        </w:tc>
        <w:tc>
          <w:tcPr>
            <w:tcW w:w="1701" w:type="dxa"/>
            <w:vMerge w:val="restart"/>
            <w:vAlign w:val="center"/>
          </w:tcPr>
          <w:p w:rsidR="007C5BAF" w:rsidRPr="00F307BB" w:rsidRDefault="007C5BAF" w:rsidP="00E10C58">
            <w:pPr>
              <w:spacing w:line="276" w:lineRule="auto"/>
              <w:rPr>
                <w:sz w:val="22"/>
                <w:szCs w:val="22"/>
              </w:rPr>
            </w:pPr>
            <w:r w:rsidRPr="00F307BB">
              <w:rPr>
                <w:sz w:val="22"/>
                <w:szCs w:val="22"/>
              </w:rPr>
              <w:t>Mrocza</w:t>
            </w:r>
          </w:p>
        </w:tc>
        <w:tc>
          <w:tcPr>
            <w:tcW w:w="1418" w:type="dxa"/>
            <w:vMerge w:val="restart"/>
            <w:vAlign w:val="center"/>
          </w:tcPr>
          <w:p w:rsidR="007C5BAF" w:rsidRPr="00F307BB" w:rsidRDefault="007C5BAF" w:rsidP="00E10C58">
            <w:pPr>
              <w:spacing w:line="276" w:lineRule="auto"/>
              <w:rPr>
                <w:sz w:val="22"/>
                <w:szCs w:val="22"/>
              </w:rPr>
            </w:pPr>
            <w:r w:rsidRPr="00F307BB">
              <w:rPr>
                <w:sz w:val="22"/>
                <w:szCs w:val="22"/>
              </w:rPr>
              <w:t>200 000,00</w:t>
            </w:r>
          </w:p>
        </w:tc>
        <w:tc>
          <w:tcPr>
            <w:tcW w:w="1525" w:type="dxa"/>
            <w:gridSpan w:val="2"/>
            <w:vAlign w:val="center"/>
          </w:tcPr>
          <w:p w:rsidR="007C5BAF" w:rsidRPr="00F307BB" w:rsidRDefault="007C5BAF" w:rsidP="00E10C58">
            <w:pPr>
              <w:spacing w:line="276" w:lineRule="auto"/>
              <w:rPr>
                <w:sz w:val="22"/>
                <w:szCs w:val="22"/>
              </w:rPr>
            </w:pPr>
          </w:p>
        </w:tc>
      </w:tr>
      <w:tr w:rsidR="007C5BAF" w:rsidRPr="00F307BB" w:rsidTr="001A0C69">
        <w:tc>
          <w:tcPr>
            <w:tcW w:w="702" w:type="dxa"/>
            <w:vMerge/>
          </w:tcPr>
          <w:p w:rsidR="007C5BAF" w:rsidRPr="00F307BB" w:rsidRDefault="007C5BAF" w:rsidP="00E10C58">
            <w:pPr>
              <w:spacing w:line="276" w:lineRule="auto"/>
              <w:rPr>
                <w:sz w:val="22"/>
                <w:szCs w:val="22"/>
              </w:rPr>
            </w:pPr>
          </w:p>
        </w:tc>
        <w:tc>
          <w:tcPr>
            <w:tcW w:w="1536" w:type="dxa"/>
            <w:vMerge/>
          </w:tcPr>
          <w:p w:rsidR="007C5BAF" w:rsidRPr="00F307BB" w:rsidRDefault="007C5BAF" w:rsidP="00E10C58">
            <w:pPr>
              <w:spacing w:line="276" w:lineRule="auto"/>
              <w:jc w:val="center"/>
              <w:rPr>
                <w:sz w:val="22"/>
                <w:szCs w:val="22"/>
              </w:rPr>
            </w:pPr>
          </w:p>
        </w:tc>
        <w:tc>
          <w:tcPr>
            <w:tcW w:w="1003" w:type="dxa"/>
            <w:vAlign w:val="center"/>
          </w:tcPr>
          <w:p w:rsidR="007C5BAF" w:rsidRPr="00F307BB" w:rsidRDefault="007C5BAF" w:rsidP="00E10C58">
            <w:pPr>
              <w:spacing w:line="276" w:lineRule="auto"/>
              <w:rPr>
                <w:sz w:val="22"/>
                <w:szCs w:val="22"/>
              </w:rPr>
            </w:pPr>
            <w:r w:rsidRPr="00F307BB">
              <w:rPr>
                <w:sz w:val="22"/>
                <w:szCs w:val="22"/>
              </w:rPr>
              <w:t>432/8</w:t>
            </w:r>
          </w:p>
        </w:tc>
        <w:tc>
          <w:tcPr>
            <w:tcW w:w="1403" w:type="dxa"/>
            <w:vAlign w:val="center"/>
          </w:tcPr>
          <w:p w:rsidR="007C5BAF" w:rsidRPr="00F307BB" w:rsidRDefault="007C5BAF" w:rsidP="00E10C58">
            <w:pPr>
              <w:spacing w:line="276" w:lineRule="auto"/>
              <w:rPr>
                <w:sz w:val="22"/>
                <w:szCs w:val="22"/>
              </w:rPr>
            </w:pPr>
            <w:r w:rsidRPr="00F307BB">
              <w:rPr>
                <w:sz w:val="22"/>
                <w:szCs w:val="22"/>
              </w:rPr>
              <w:t>0,4235</w:t>
            </w:r>
          </w:p>
        </w:tc>
        <w:tc>
          <w:tcPr>
            <w:tcW w:w="1701" w:type="dxa"/>
            <w:vMerge/>
            <w:vAlign w:val="center"/>
          </w:tcPr>
          <w:p w:rsidR="007C5BAF" w:rsidRPr="00F307BB" w:rsidRDefault="007C5BAF" w:rsidP="00E10C58">
            <w:pPr>
              <w:spacing w:line="276" w:lineRule="auto"/>
              <w:rPr>
                <w:sz w:val="22"/>
                <w:szCs w:val="22"/>
              </w:rPr>
            </w:pPr>
          </w:p>
        </w:tc>
        <w:tc>
          <w:tcPr>
            <w:tcW w:w="1418" w:type="dxa"/>
            <w:vMerge/>
            <w:vAlign w:val="center"/>
          </w:tcPr>
          <w:p w:rsidR="007C5BAF" w:rsidRPr="00F307BB" w:rsidRDefault="007C5BAF" w:rsidP="00E10C58">
            <w:pPr>
              <w:spacing w:line="276" w:lineRule="auto"/>
              <w:rPr>
                <w:sz w:val="22"/>
                <w:szCs w:val="22"/>
              </w:rPr>
            </w:pPr>
          </w:p>
        </w:tc>
        <w:tc>
          <w:tcPr>
            <w:tcW w:w="1525" w:type="dxa"/>
            <w:gridSpan w:val="2"/>
            <w:vAlign w:val="center"/>
          </w:tcPr>
          <w:p w:rsidR="007C5BAF" w:rsidRPr="00F307BB" w:rsidRDefault="007C5BAF" w:rsidP="00E10C58">
            <w:pPr>
              <w:spacing w:line="276" w:lineRule="auto"/>
              <w:rPr>
                <w:sz w:val="22"/>
                <w:szCs w:val="22"/>
              </w:rPr>
            </w:pPr>
          </w:p>
        </w:tc>
      </w:tr>
      <w:tr w:rsidR="007C5BAF" w:rsidRPr="00F307BB" w:rsidTr="001A0C69">
        <w:tc>
          <w:tcPr>
            <w:tcW w:w="702" w:type="dxa"/>
            <w:vMerge/>
          </w:tcPr>
          <w:p w:rsidR="007C5BAF" w:rsidRPr="00F307BB" w:rsidRDefault="007C5BAF" w:rsidP="00E10C58">
            <w:pPr>
              <w:spacing w:line="276" w:lineRule="auto"/>
              <w:rPr>
                <w:sz w:val="22"/>
                <w:szCs w:val="22"/>
              </w:rPr>
            </w:pPr>
          </w:p>
        </w:tc>
        <w:tc>
          <w:tcPr>
            <w:tcW w:w="1536" w:type="dxa"/>
            <w:vMerge/>
          </w:tcPr>
          <w:p w:rsidR="007C5BAF" w:rsidRPr="00F307BB" w:rsidRDefault="007C5BAF" w:rsidP="00E10C58">
            <w:pPr>
              <w:spacing w:line="276" w:lineRule="auto"/>
              <w:jc w:val="center"/>
              <w:rPr>
                <w:sz w:val="22"/>
                <w:szCs w:val="22"/>
              </w:rPr>
            </w:pPr>
          </w:p>
        </w:tc>
        <w:tc>
          <w:tcPr>
            <w:tcW w:w="1003" w:type="dxa"/>
            <w:vAlign w:val="center"/>
          </w:tcPr>
          <w:p w:rsidR="007C5BAF" w:rsidRPr="00F307BB" w:rsidRDefault="007C5BAF" w:rsidP="00E10C58">
            <w:pPr>
              <w:spacing w:line="276" w:lineRule="auto"/>
              <w:rPr>
                <w:sz w:val="22"/>
                <w:szCs w:val="22"/>
              </w:rPr>
            </w:pPr>
            <w:r w:rsidRPr="00F307BB">
              <w:rPr>
                <w:sz w:val="22"/>
                <w:szCs w:val="22"/>
              </w:rPr>
              <w:t>798/5</w:t>
            </w:r>
          </w:p>
        </w:tc>
        <w:tc>
          <w:tcPr>
            <w:tcW w:w="1403" w:type="dxa"/>
            <w:vAlign w:val="center"/>
          </w:tcPr>
          <w:p w:rsidR="007C5BAF" w:rsidRPr="00F307BB" w:rsidRDefault="007C5BAF" w:rsidP="00E10C58">
            <w:pPr>
              <w:spacing w:line="276" w:lineRule="auto"/>
              <w:rPr>
                <w:sz w:val="22"/>
                <w:szCs w:val="22"/>
              </w:rPr>
            </w:pPr>
            <w:r w:rsidRPr="00F307BB">
              <w:rPr>
                <w:sz w:val="22"/>
                <w:szCs w:val="22"/>
              </w:rPr>
              <w:t>1,2907</w:t>
            </w:r>
          </w:p>
        </w:tc>
        <w:tc>
          <w:tcPr>
            <w:tcW w:w="1701" w:type="dxa"/>
            <w:vMerge/>
            <w:vAlign w:val="center"/>
          </w:tcPr>
          <w:p w:rsidR="007C5BAF" w:rsidRPr="00F307BB" w:rsidRDefault="007C5BAF" w:rsidP="00E10C58">
            <w:pPr>
              <w:spacing w:line="276" w:lineRule="auto"/>
              <w:rPr>
                <w:sz w:val="22"/>
                <w:szCs w:val="22"/>
              </w:rPr>
            </w:pPr>
          </w:p>
        </w:tc>
        <w:tc>
          <w:tcPr>
            <w:tcW w:w="1418" w:type="dxa"/>
            <w:vMerge/>
            <w:vAlign w:val="center"/>
          </w:tcPr>
          <w:p w:rsidR="007C5BAF" w:rsidRPr="00F307BB" w:rsidRDefault="007C5BAF" w:rsidP="00E10C58">
            <w:pPr>
              <w:spacing w:line="276" w:lineRule="auto"/>
              <w:rPr>
                <w:sz w:val="22"/>
                <w:szCs w:val="22"/>
              </w:rPr>
            </w:pPr>
          </w:p>
        </w:tc>
        <w:tc>
          <w:tcPr>
            <w:tcW w:w="1525" w:type="dxa"/>
            <w:gridSpan w:val="2"/>
            <w:vAlign w:val="center"/>
          </w:tcPr>
          <w:p w:rsidR="007C5BAF" w:rsidRPr="00F307BB" w:rsidRDefault="007C5BAF" w:rsidP="00E10C58">
            <w:pPr>
              <w:spacing w:line="276" w:lineRule="auto"/>
              <w:rPr>
                <w:sz w:val="22"/>
                <w:szCs w:val="22"/>
              </w:rPr>
            </w:pPr>
          </w:p>
        </w:tc>
      </w:tr>
    </w:tbl>
    <w:p w:rsidR="004B79F9" w:rsidRDefault="004B79F9" w:rsidP="00E10C58">
      <w:pPr>
        <w:spacing w:line="276" w:lineRule="auto"/>
        <w:jc w:val="both"/>
        <w:rPr>
          <w:b/>
          <w:bCs/>
          <w:color w:val="FF0000"/>
        </w:rPr>
      </w:pPr>
    </w:p>
    <w:p w:rsidR="00EB62DB" w:rsidRDefault="00EB62DB" w:rsidP="00E10C58">
      <w:pPr>
        <w:spacing w:line="276" w:lineRule="auto"/>
        <w:jc w:val="both"/>
        <w:rPr>
          <w:b/>
          <w:bCs/>
          <w:color w:val="FF0000"/>
        </w:rPr>
      </w:pPr>
    </w:p>
    <w:p w:rsidR="00E10C58" w:rsidRDefault="00E10C58" w:rsidP="00E10C58">
      <w:pPr>
        <w:spacing w:line="276" w:lineRule="auto"/>
        <w:jc w:val="both"/>
        <w:rPr>
          <w:b/>
          <w:bCs/>
          <w:color w:val="FF0000"/>
        </w:rPr>
      </w:pPr>
    </w:p>
    <w:p w:rsidR="004B79F9" w:rsidRPr="00971C8A" w:rsidRDefault="007C5BAF" w:rsidP="00E10C58">
      <w:pPr>
        <w:spacing w:line="276" w:lineRule="auto"/>
        <w:jc w:val="both"/>
        <w:rPr>
          <w:b/>
          <w:bCs/>
          <w:sz w:val="28"/>
          <w:szCs w:val="28"/>
        </w:rPr>
      </w:pPr>
      <w:r w:rsidRPr="00971C8A">
        <w:rPr>
          <w:b/>
          <w:bCs/>
          <w:sz w:val="28"/>
          <w:szCs w:val="28"/>
        </w:rPr>
        <w:lastRenderedPageBreak/>
        <w:t>Prognoza wydatków</w:t>
      </w:r>
    </w:p>
    <w:p w:rsidR="006136EA" w:rsidRDefault="00906700" w:rsidP="00E10C58">
      <w:pPr>
        <w:spacing w:line="276" w:lineRule="auto"/>
        <w:jc w:val="both"/>
        <w:rPr>
          <w:b/>
          <w:bCs/>
          <w:color w:val="FF0000"/>
        </w:rPr>
      </w:pPr>
      <w:r>
        <w:rPr>
          <w:b/>
          <w:bCs/>
          <w:color w:val="FF0000"/>
        </w:rPr>
        <w:t xml:space="preserve"> </w:t>
      </w:r>
    </w:p>
    <w:p w:rsidR="003A481F" w:rsidRDefault="00EB62DB" w:rsidP="00E10C58">
      <w:pPr>
        <w:spacing w:line="276" w:lineRule="auto"/>
        <w:jc w:val="both"/>
        <w:rPr>
          <w:bCs/>
        </w:rPr>
      </w:pPr>
      <w:r>
        <w:rPr>
          <w:bCs/>
        </w:rPr>
        <w:t xml:space="preserve">Poziom prognozowanych wydatków zdeterminowany jest zakresem realizowanych zadań oraz możliwościami finansowymi Gminy Mrocza. Jednocześnie szczególna uwaga skoncentrowana została na konieczności generowania odpowiedniej wysokości środków na spłatę zobowiązań dłużnych, </w:t>
      </w:r>
      <w:r w:rsidR="006136EA">
        <w:rPr>
          <w:bCs/>
        </w:rPr>
        <w:t>m</w:t>
      </w:r>
      <w:r w:rsidR="00325D1D">
        <w:rPr>
          <w:bCs/>
        </w:rPr>
        <w:t xml:space="preserve">.in. </w:t>
      </w:r>
      <w:r>
        <w:rPr>
          <w:bCs/>
        </w:rPr>
        <w:t>powstałych w wyniku wykupu wierzytelności. Od 2015 roku realizowany jest program ograniczenia deficytu budżetu Gminy, z perspektywą generowania na lata kolejne nadwyżek budżetowych. Działania te s</w:t>
      </w:r>
      <w:r w:rsidR="00142465">
        <w:rPr>
          <w:bCs/>
        </w:rPr>
        <w:t>ą</w:t>
      </w:r>
      <w:r>
        <w:rPr>
          <w:bCs/>
        </w:rPr>
        <w:t xml:space="preserve"> niezbędne dla sukcesywnej i planowanej spłaty zadłużenia</w:t>
      </w:r>
      <w:r w:rsidR="00325D1D">
        <w:rPr>
          <w:bCs/>
        </w:rPr>
        <w:t>. Poziom wydatków Gminy Mrocza na lata 2016-2026 zapewnia w prognozowanym okresie spłatę zadłużenia</w:t>
      </w:r>
      <w:r w:rsidR="00142465">
        <w:rPr>
          <w:bCs/>
        </w:rPr>
        <w:t xml:space="preserve"> </w:t>
      </w:r>
      <w:r w:rsidR="00325D1D">
        <w:rPr>
          <w:bCs/>
        </w:rPr>
        <w:t xml:space="preserve">i realizację zadań, jednak </w:t>
      </w:r>
      <w:r w:rsidR="003A481F" w:rsidRPr="007F3C0C">
        <w:rPr>
          <w:bCs/>
        </w:rPr>
        <w:t>brak informacji dotyczącej nowej perspektywy pozyskiwa</w:t>
      </w:r>
      <w:r w:rsidR="00325D1D">
        <w:rPr>
          <w:bCs/>
        </w:rPr>
        <w:t>nia środków z Unii Europejskiej jest czynnikiem ograniczającym gwarantowanie środków na rozwój inwestycyjny.</w:t>
      </w:r>
    </w:p>
    <w:p w:rsidR="00E10C58" w:rsidRPr="007F3C0C" w:rsidRDefault="00E10C58" w:rsidP="00E10C58">
      <w:pPr>
        <w:spacing w:line="276" w:lineRule="auto"/>
        <w:jc w:val="both"/>
        <w:rPr>
          <w:bCs/>
        </w:rPr>
      </w:pPr>
    </w:p>
    <w:p w:rsidR="003A481F" w:rsidRPr="003A481F" w:rsidRDefault="003A481F" w:rsidP="00E10C58">
      <w:pPr>
        <w:numPr>
          <w:ilvl w:val="0"/>
          <w:numId w:val="4"/>
        </w:numPr>
        <w:spacing w:line="276" w:lineRule="auto"/>
        <w:ind w:left="426" w:hanging="426"/>
        <w:jc w:val="both"/>
        <w:rPr>
          <w:b/>
          <w:bCs/>
        </w:rPr>
      </w:pPr>
      <w:r w:rsidRPr="003A481F">
        <w:rPr>
          <w:b/>
          <w:bCs/>
        </w:rPr>
        <w:t>Wydatki bieżące</w:t>
      </w:r>
    </w:p>
    <w:p w:rsidR="00906700" w:rsidRPr="003516A8" w:rsidRDefault="00906700" w:rsidP="00E10C58">
      <w:pPr>
        <w:spacing w:line="276" w:lineRule="auto"/>
        <w:jc w:val="both"/>
        <w:rPr>
          <w:bCs/>
        </w:rPr>
      </w:pPr>
      <w:r>
        <w:rPr>
          <w:bCs/>
        </w:rPr>
        <w:t xml:space="preserve">Wydatki na obsługę długu zostały zaplanowane w oparciu o harmonogramy spłat  zaciągniętych zobowiązań </w:t>
      </w:r>
      <w:r w:rsidR="009B1060">
        <w:rPr>
          <w:bCs/>
        </w:rPr>
        <w:t>z tytułu kredytów i pożyczek oraz wykupów wierzytelności.</w:t>
      </w:r>
      <w:r>
        <w:rPr>
          <w:bCs/>
        </w:rPr>
        <w:t xml:space="preserve"> Odsetki od wykupu wierzytelności w roku 201</w:t>
      </w:r>
      <w:r w:rsidR="00325D1D">
        <w:rPr>
          <w:bCs/>
        </w:rPr>
        <w:t>6</w:t>
      </w:r>
      <w:r>
        <w:rPr>
          <w:bCs/>
        </w:rPr>
        <w:t xml:space="preserve"> i w latach następnych nie podlegają liczeniu do wskaźnika planowanej łącznej kwoty spłaty zobowiązań, o k</w:t>
      </w:r>
      <w:r w:rsidR="009B1060">
        <w:rPr>
          <w:bCs/>
        </w:rPr>
        <w:t>tórej mowa w art. 243 ust. 1 ufp.</w:t>
      </w:r>
    </w:p>
    <w:p w:rsidR="00906700" w:rsidRDefault="00906700" w:rsidP="00E10C58">
      <w:pPr>
        <w:spacing w:line="276" w:lineRule="auto"/>
        <w:jc w:val="both"/>
        <w:rPr>
          <w:bCs/>
        </w:rPr>
      </w:pPr>
      <w:r>
        <w:rPr>
          <w:bCs/>
        </w:rPr>
        <w:t>Zgodnie z wymogami ustawy z dnia 27 sierpnia 2009 r. o finansach publicznych wyodrębniono wydatki z tytułu wynagrodzeń i składek od nich naliczanych</w:t>
      </w:r>
      <w:r w:rsidR="00325D1D">
        <w:rPr>
          <w:bCs/>
        </w:rPr>
        <w:t>,</w:t>
      </w:r>
      <w:r>
        <w:rPr>
          <w:bCs/>
        </w:rPr>
        <w:t xml:space="preserve"> oraz wydatki związane z funkcjonowaniem organów jednostki samorządu terytorialnego, sklasyfikowane w rozdziale 75022 „ Rady gmin” i 75023 „Administracja publiczna”.</w:t>
      </w:r>
      <w:r w:rsidR="009B1060">
        <w:rPr>
          <w:bCs/>
        </w:rPr>
        <w:t xml:space="preserve"> </w:t>
      </w:r>
    </w:p>
    <w:p w:rsidR="004A2465" w:rsidRDefault="00906700" w:rsidP="00E10C58">
      <w:pPr>
        <w:spacing w:line="276" w:lineRule="auto"/>
        <w:jc w:val="both"/>
        <w:rPr>
          <w:bCs/>
        </w:rPr>
      </w:pPr>
      <w:r>
        <w:rPr>
          <w:bCs/>
        </w:rPr>
        <w:t xml:space="preserve">Na podstawie </w:t>
      </w:r>
      <w:r w:rsidRPr="003507C4">
        <w:rPr>
          <w:bCs/>
        </w:rPr>
        <w:t xml:space="preserve">Zarządzenia </w:t>
      </w:r>
      <w:r w:rsidRPr="007F3C0C">
        <w:rPr>
          <w:bCs/>
        </w:rPr>
        <w:t>Nr 0050.</w:t>
      </w:r>
      <w:r w:rsidR="00325D1D">
        <w:rPr>
          <w:bCs/>
        </w:rPr>
        <w:t>147</w:t>
      </w:r>
      <w:r w:rsidRPr="007F3C0C">
        <w:rPr>
          <w:bCs/>
        </w:rPr>
        <w:t>.201</w:t>
      </w:r>
      <w:r w:rsidR="00325D1D">
        <w:rPr>
          <w:bCs/>
        </w:rPr>
        <w:t>5</w:t>
      </w:r>
      <w:r>
        <w:rPr>
          <w:bCs/>
        </w:rPr>
        <w:t xml:space="preserve"> </w:t>
      </w:r>
      <w:r w:rsidR="009B1060">
        <w:rPr>
          <w:bCs/>
        </w:rPr>
        <w:t xml:space="preserve">Burmistrza Miasta i Gminy w Mroczy </w:t>
      </w:r>
      <w:r w:rsidRPr="003507C4">
        <w:rPr>
          <w:bCs/>
        </w:rPr>
        <w:t>z dnia</w:t>
      </w:r>
      <w:r>
        <w:rPr>
          <w:bCs/>
        </w:rPr>
        <w:t xml:space="preserve"> 1</w:t>
      </w:r>
      <w:r w:rsidR="00325D1D">
        <w:rPr>
          <w:bCs/>
        </w:rPr>
        <w:t>4</w:t>
      </w:r>
      <w:r>
        <w:rPr>
          <w:bCs/>
        </w:rPr>
        <w:t xml:space="preserve"> września 201</w:t>
      </w:r>
      <w:r w:rsidR="00325D1D">
        <w:rPr>
          <w:bCs/>
        </w:rPr>
        <w:t>5</w:t>
      </w:r>
      <w:r>
        <w:rPr>
          <w:bCs/>
        </w:rPr>
        <w:t>r.</w:t>
      </w:r>
      <w:r w:rsidR="00325D1D">
        <w:rPr>
          <w:bCs/>
        </w:rPr>
        <w:t xml:space="preserve"> określone zostały wytyczne </w:t>
      </w:r>
      <w:r w:rsidR="004A2465">
        <w:rPr>
          <w:bCs/>
        </w:rPr>
        <w:t>do prognozowania wydatków bieżących,. tj.:</w:t>
      </w:r>
    </w:p>
    <w:p w:rsidR="004A2465" w:rsidRDefault="004A2465" w:rsidP="00E10C58">
      <w:pPr>
        <w:spacing w:line="276" w:lineRule="auto"/>
        <w:jc w:val="both"/>
        <w:rPr>
          <w:bCs/>
        </w:rPr>
      </w:pPr>
      <w:r>
        <w:rPr>
          <w:bCs/>
        </w:rPr>
        <w:t xml:space="preserve">- </w:t>
      </w:r>
      <w:r w:rsidR="009B1060">
        <w:rPr>
          <w:bCs/>
        </w:rPr>
        <w:t xml:space="preserve"> fundusz p</w:t>
      </w:r>
      <w:r w:rsidR="00F32FF3">
        <w:rPr>
          <w:bCs/>
        </w:rPr>
        <w:t>ł</w:t>
      </w:r>
      <w:r w:rsidR="009B1060">
        <w:rPr>
          <w:bCs/>
        </w:rPr>
        <w:t xml:space="preserve">ac </w:t>
      </w:r>
      <w:r w:rsidR="00F32FF3">
        <w:rPr>
          <w:bCs/>
        </w:rPr>
        <w:t>na 201</w:t>
      </w:r>
      <w:r>
        <w:rPr>
          <w:bCs/>
        </w:rPr>
        <w:t>6</w:t>
      </w:r>
      <w:r w:rsidR="00F32FF3">
        <w:rPr>
          <w:bCs/>
        </w:rPr>
        <w:t xml:space="preserve"> rok </w:t>
      </w:r>
      <w:r w:rsidR="009B1060">
        <w:rPr>
          <w:bCs/>
        </w:rPr>
        <w:t>został zwiększony średnio o 2%</w:t>
      </w:r>
      <w:r w:rsidR="00F32FF3">
        <w:rPr>
          <w:bCs/>
        </w:rPr>
        <w:t xml:space="preserve">, </w:t>
      </w:r>
      <w:r>
        <w:rPr>
          <w:bCs/>
        </w:rPr>
        <w:t xml:space="preserve">jednak ze względu </w:t>
      </w:r>
      <w:r w:rsidR="006136EA">
        <w:rPr>
          <w:bCs/>
        </w:rPr>
        <w:t xml:space="preserve">na ograniczone </w:t>
      </w:r>
      <w:r>
        <w:rPr>
          <w:bCs/>
        </w:rPr>
        <w:t>możliwości finansowe Gminy fundusz płac nie został zwiększony o wskaźnik, uwzględnione zostały tylko nagrody jubileuszowe i odprawy emerytalne;</w:t>
      </w:r>
    </w:p>
    <w:p w:rsidR="004A2465" w:rsidRDefault="004A2465" w:rsidP="00E10C58">
      <w:pPr>
        <w:spacing w:line="276" w:lineRule="auto"/>
        <w:jc w:val="both"/>
        <w:rPr>
          <w:bCs/>
        </w:rPr>
      </w:pPr>
      <w:r>
        <w:rPr>
          <w:bCs/>
        </w:rPr>
        <w:t>-</w:t>
      </w:r>
      <w:r w:rsidR="00421C93">
        <w:rPr>
          <w:bCs/>
        </w:rPr>
        <w:t xml:space="preserve"> </w:t>
      </w:r>
      <w:r w:rsidR="00906700">
        <w:rPr>
          <w:bCs/>
        </w:rPr>
        <w:t>minimalne wynagrodzenie zostało przyjęte na poziomie 1.</w:t>
      </w:r>
      <w:r>
        <w:rPr>
          <w:bCs/>
        </w:rPr>
        <w:t>8</w:t>
      </w:r>
      <w:r w:rsidR="00F32FF3">
        <w:rPr>
          <w:bCs/>
        </w:rPr>
        <w:t>5</w:t>
      </w:r>
      <w:r w:rsidR="00906700">
        <w:rPr>
          <w:bCs/>
        </w:rPr>
        <w:t>0,00 zł, zgodnie z rozporządzeniem Rady M</w:t>
      </w:r>
      <w:r w:rsidR="00F32FF3">
        <w:rPr>
          <w:bCs/>
        </w:rPr>
        <w:t>inistrów z dnia 11 września 201</w:t>
      </w:r>
      <w:r>
        <w:rPr>
          <w:bCs/>
        </w:rPr>
        <w:t>5</w:t>
      </w:r>
      <w:r w:rsidR="00906700">
        <w:rPr>
          <w:bCs/>
        </w:rPr>
        <w:t>r. w sprawie minimalne</w:t>
      </w:r>
      <w:r w:rsidR="00F32FF3">
        <w:rPr>
          <w:bCs/>
        </w:rPr>
        <w:t>go wynagrodzenia za pracę w 2015</w:t>
      </w:r>
      <w:r w:rsidR="00906700">
        <w:rPr>
          <w:bCs/>
        </w:rPr>
        <w:t>r.</w:t>
      </w:r>
    </w:p>
    <w:p w:rsidR="004A2465" w:rsidRDefault="004A2465" w:rsidP="00E10C58">
      <w:pPr>
        <w:pStyle w:val="Tekstpodstawowywcity"/>
        <w:tabs>
          <w:tab w:val="left" w:pos="426"/>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ind w:left="0" w:firstLine="0"/>
        <w:rPr>
          <w:color w:val="000000"/>
        </w:rPr>
      </w:pPr>
      <w:r>
        <w:rPr>
          <w:bCs/>
        </w:rPr>
        <w:t xml:space="preserve">- </w:t>
      </w:r>
      <w:r>
        <w:rPr>
          <w:color w:val="000000"/>
        </w:rPr>
        <w:t>wynagrodzenia bezosobowe – na poziomie 2015 roku;</w:t>
      </w:r>
    </w:p>
    <w:p w:rsidR="00906700" w:rsidRPr="00F7020C" w:rsidRDefault="00F32FF3" w:rsidP="00E10C58">
      <w:pPr>
        <w:spacing w:line="276" w:lineRule="auto"/>
        <w:jc w:val="both"/>
        <w:rPr>
          <w:bCs/>
        </w:rPr>
      </w:pPr>
      <w:r>
        <w:rPr>
          <w:bCs/>
        </w:rPr>
        <w:t>W latach 201</w:t>
      </w:r>
      <w:r w:rsidR="004A2465">
        <w:rPr>
          <w:bCs/>
        </w:rPr>
        <w:t>7</w:t>
      </w:r>
      <w:r>
        <w:rPr>
          <w:bCs/>
        </w:rPr>
        <w:t>-201</w:t>
      </w:r>
      <w:r w:rsidR="004A2465">
        <w:rPr>
          <w:bCs/>
        </w:rPr>
        <w:t>9</w:t>
      </w:r>
      <w:r w:rsidR="00421C93">
        <w:rPr>
          <w:bCs/>
        </w:rPr>
        <w:t xml:space="preserve"> przyjmuje się</w:t>
      </w:r>
      <w:r>
        <w:rPr>
          <w:bCs/>
        </w:rPr>
        <w:t xml:space="preserve"> </w:t>
      </w:r>
      <w:r w:rsidR="00893A87">
        <w:rPr>
          <w:bCs/>
        </w:rPr>
        <w:t>wzrost płac o średnio 2%.</w:t>
      </w:r>
    </w:p>
    <w:p w:rsidR="00421C93" w:rsidRDefault="00893A87" w:rsidP="00E10C58">
      <w:pPr>
        <w:spacing w:line="276" w:lineRule="auto"/>
        <w:jc w:val="both"/>
        <w:rPr>
          <w:bCs/>
        </w:rPr>
      </w:pPr>
      <w:r>
        <w:rPr>
          <w:bCs/>
        </w:rPr>
        <w:t xml:space="preserve"> W 201</w:t>
      </w:r>
      <w:r w:rsidR="004A2465">
        <w:rPr>
          <w:bCs/>
        </w:rPr>
        <w:t>6</w:t>
      </w:r>
      <w:r w:rsidR="00906700">
        <w:rPr>
          <w:bCs/>
        </w:rPr>
        <w:t xml:space="preserve"> roku </w:t>
      </w:r>
      <w:r>
        <w:rPr>
          <w:bCs/>
        </w:rPr>
        <w:t>zmniejszone zostały</w:t>
      </w:r>
      <w:r w:rsidR="00906700">
        <w:rPr>
          <w:bCs/>
        </w:rPr>
        <w:t xml:space="preserve"> wydatki związane z funkcjonowaniem organów jst,</w:t>
      </w:r>
      <w:r w:rsidR="00317065">
        <w:rPr>
          <w:bCs/>
        </w:rPr>
        <w:t xml:space="preserve"> spowodowane jest to brakiem</w:t>
      </w:r>
      <w:r>
        <w:rPr>
          <w:bCs/>
        </w:rPr>
        <w:t xml:space="preserve"> wzrostu wydatków bieżących w stosunku do roku 201</w:t>
      </w:r>
      <w:r w:rsidR="00421C93">
        <w:rPr>
          <w:bCs/>
        </w:rPr>
        <w:t>5</w:t>
      </w:r>
      <w:r>
        <w:rPr>
          <w:bCs/>
        </w:rPr>
        <w:t>,</w:t>
      </w:r>
      <w:r w:rsidR="00317065">
        <w:rPr>
          <w:bCs/>
        </w:rPr>
        <w:t xml:space="preserve">                     </w:t>
      </w:r>
      <w:r>
        <w:rPr>
          <w:bCs/>
        </w:rPr>
        <w:t xml:space="preserve"> </w:t>
      </w:r>
      <w:r w:rsidR="00317065">
        <w:rPr>
          <w:bCs/>
        </w:rPr>
        <w:t>(</w:t>
      </w:r>
      <w:r>
        <w:rPr>
          <w:bCs/>
        </w:rPr>
        <w:t>z wyłączeniem opła</w:t>
      </w:r>
      <w:r w:rsidR="00317065">
        <w:rPr>
          <w:bCs/>
        </w:rPr>
        <w:t>t</w:t>
      </w:r>
      <w:r>
        <w:rPr>
          <w:bCs/>
        </w:rPr>
        <w:t xml:space="preserve"> za media, co i energię</w:t>
      </w:r>
      <w:r w:rsidR="00317065">
        <w:rPr>
          <w:bCs/>
        </w:rPr>
        <w:t xml:space="preserve"> – wzrost o 1%). W latach 201</w:t>
      </w:r>
      <w:r w:rsidR="00421C93">
        <w:rPr>
          <w:bCs/>
        </w:rPr>
        <w:t>7</w:t>
      </w:r>
      <w:r w:rsidR="00317065">
        <w:rPr>
          <w:bCs/>
        </w:rPr>
        <w:t>-201</w:t>
      </w:r>
      <w:r w:rsidR="00421C93">
        <w:rPr>
          <w:bCs/>
        </w:rPr>
        <w:t>9</w:t>
      </w:r>
      <w:r w:rsidR="00317065">
        <w:rPr>
          <w:bCs/>
        </w:rPr>
        <w:t xml:space="preserve"> przewiduje się</w:t>
      </w:r>
      <w:r w:rsidR="00421C93">
        <w:rPr>
          <w:bCs/>
        </w:rPr>
        <w:t xml:space="preserve"> wzrost</w:t>
      </w:r>
      <w:r w:rsidR="00317065">
        <w:rPr>
          <w:bCs/>
        </w:rPr>
        <w:t xml:space="preserve"> wydatków bieżących związanych z funkcjonowaniem organów jst</w:t>
      </w:r>
      <w:r w:rsidR="00421C93">
        <w:rPr>
          <w:bCs/>
        </w:rPr>
        <w:t>, o wskaźnik inflacji.</w:t>
      </w:r>
    </w:p>
    <w:p w:rsidR="00140E43" w:rsidRDefault="00140E43" w:rsidP="00E10C58">
      <w:pPr>
        <w:spacing w:line="276" w:lineRule="auto"/>
        <w:jc w:val="both"/>
        <w:rPr>
          <w:bCs/>
        </w:rPr>
      </w:pPr>
    </w:p>
    <w:p w:rsidR="003A481F" w:rsidRPr="003A481F" w:rsidRDefault="003A481F" w:rsidP="00E10C58">
      <w:pPr>
        <w:numPr>
          <w:ilvl w:val="0"/>
          <w:numId w:val="4"/>
        </w:numPr>
        <w:spacing w:line="276" w:lineRule="auto"/>
        <w:ind w:left="426" w:hanging="426"/>
        <w:jc w:val="both"/>
        <w:rPr>
          <w:b/>
          <w:bCs/>
        </w:rPr>
      </w:pPr>
      <w:r w:rsidRPr="003A481F">
        <w:rPr>
          <w:b/>
          <w:bCs/>
        </w:rPr>
        <w:t>Wydatki majątkowe</w:t>
      </w:r>
    </w:p>
    <w:p w:rsidR="00924C8D" w:rsidRPr="001C4E3F" w:rsidRDefault="00924C8D" w:rsidP="00E10C58">
      <w:pPr>
        <w:spacing w:line="276" w:lineRule="auto"/>
        <w:jc w:val="both"/>
        <w:rPr>
          <w:bCs/>
        </w:rPr>
      </w:pPr>
      <w:r w:rsidRPr="001C4E3F">
        <w:rPr>
          <w:bCs/>
        </w:rPr>
        <w:t>Wydatki inwestycyjne zaplanowano w oparciu o budżet zadaniowy. Limity wydatków na poszczególne zadania inwestycyjne realizowane w latach określone zostały na podstawie dokumentacji kosztorysowej, wstępnej kalkulacji kosztów oraz kwot określonych we wnioskach o dofinansowanie.</w:t>
      </w:r>
    </w:p>
    <w:p w:rsidR="00924C8D" w:rsidRPr="001C4E3F" w:rsidRDefault="00924C8D" w:rsidP="00E10C58">
      <w:pPr>
        <w:spacing w:line="276" w:lineRule="auto"/>
        <w:jc w:val="both"/>
        <w:rPr>
          <w:bCs/>
        </w:rPr>
      </w:pPr>
      <w:r w:rsidRPr="001C4E3F">
        <w:rPr>
          <w:bCs/>
        </w:rPr>
        <w:lastRenderedPageBreak/>
        <w:t>Wśród wydatków majątkowych wyróżnia się te, o których mowa w art. 226 ust. 3 ustawy o finansach publicznych z 20</w:t>
      </w:r>
      <w:r w:rsidR="00302614">
        <w:rPr>
          <w:bCs/>
        </w:rPr>
        <w:t>0</w:t>
      </w:r>
      <w:r w:rsidRPr="001C4E3F">
        <w:rPr>
          <w:bCs/>
        </w:rPr>
        <w:t>9r., a które pokrywają się z przedsięwzięciami wykazanymi w załączniku Nr 2 do uchwały.</w:t>
      </w:r>
    </w:p>
    <w:p w:rsidR="00140E43" w:rsidRPr="001C4E3F" w:rsidRDefault="00924C8D" w:rsidP="00E10C58">
      <w:pPr>
        <w:spacing w:line="276" w:lineRule="auto"/>
        <w:jc w:val="both"/>
        <w:rPr>
          <w:bCs/>
        </w:rPr>
      </w:pPr>
      <w:r w:rsidRPr="001C4E3F">
        <w:rPr>
          <w:bCs/>
        </w:rPr>
        <w:t>W 201</w:t>
      </w:r>
      <w:r w:rsidR="00421C93">
        <w:rPr>
          <w:bCs/>
        </w:rPr>
        <w:t>6</w:t>
      </w:r>
      <w:r w:rsidRPr="001C4E3F">
        <w:rPr>
          <w:bCs/>
        </w:rPr>
        <w:t xml:space="preserve"> roku wydatki na i</w:t>
      </w:r>
      <w:r w:rsidR="003A481F" w:rsidRPr="001C4E3F">
        <w:rPr>
          <w:bCs/>
        </w:rPr>
        <w:t xml:space="preserve">nwestycje planowane są na poziomie </w:t>
      </w:r>
      <w:r w:rsidR="00421C93">
        <w:rPr>
          <w:bCs/>
        </w:rPr>
        <w:t>4.896.528,80</w:t>
      </w:r>
      <w:r w:rsidRPr="001C4E3F">
        <w:rPr>
          <w:bCs/>
        </w:rPr>
        <w:t>,</w:t>
      </w:r>
      <w:r w:rsidR="003A481F" w:rsidRPr="001C4E3F">
        <w:rPr>
          <w:bCs/>
        </w:rPr>
        <w:t xml:space="preserve"> zł, co stanowi </w:t>
      </w:r>
      <w:r w:rsidR="00421C93">
        <w:rPr>
          <w:bCs/>
        </w:rPr>
        <w:t>około 15,2</w:t>
      </w:r>
      <w:r w:rsidR="003A481F" w:rsidRPr="001C4E3F">
        <w:rPr>
          <w:bCs/>
        </w:rPr>
        <w:t xml:space="preserve">% wydatków ogółem. Wydatki w kwocie </w:t>
      </w:r>
      <w:r w:rsidR="00421C93">
        <w:rPr>
          <w:bCs/>
        </w:rPr>
        <w:t>2.460.000</w:t>
      </w:r>
      <w:r w:rsidRPr="001C4E3F">
        <w:rPr>
          <w:bCs/>
        </w:rPr>
        <w:t>,00</w:t>
      </w:r>
      <w:r w:rsidR="003A481F" w:rsidRPr="001C4E3F">
        <w:rPr>
          <w:bCs/>
        </w:rPr>
        <w:t xml:space="preserve"> zł stanowią środki z dofinansowania z </w:t>
      </w:r>
      <w:r w:rsidR="00421C93">
        <w:rPr>
          <w:bCs/>
        </w:rPr>
        <w:t>Ministerstwa Sportu i Turystyki, na kontynuacje zadania pn. „</w:t>
      </w:r>
      <w:r w:rsidR="00421C93" w:rsidRPr="006A0345">
        <w:rPr>
          <w:bCs/>
        </w:rPr>
        <w:t>Budow</w:t>
      </w:r>
      <w:r w:rsidR="00421C93">
        <w:rPr>
          <w:bCs/>
        </w:rPr>
        <w:t>a</w:t>
      </w:r>
      <w:r w:rsidR="00421C93" w:rsidRPr="006A0345">
        <w:rPr>
          <w:bCs/>
        </w:rPr>
        <w:t xml:space="preserve"> hali widowiskowo-sportowej wraz z zapleczem i infrastrukturą</w:t>
      </w:r>
      <w:r w:rsidR="00421C93">
        <w:rPr>
          <w:bCs/>
        </w:rPr>
        <w:t>”.</w:t>
      </w:r>
    </w:p>
    <w:p w:rsidR="006B0B4E" w:rsidRPr="006A0345" w:rsidRDefault="00032236" w:rsidP="00E10C58">
      <w:pPr>
        <w:spacing w:line="276" w:lineRule="auto"/>
        <w:jc w:val="both"/>
        <w:rPr>
          <w:bCs/>
        </w:rPr>
      </w:pPr>
      <w:r>
        <w:rPr>
          <w:bCs/>
        </w:rPr>
        <w:t xml:space="preserve">W ramach wydatków majątkowych kwotę </w:t>
      </w:r>
      <w:r w:rsidR="007A274B">
        <w:rPr>
          <w:bCs/>
        </w:rPr>
        <w:t>1.102.651,67 zł stanowią spłaty rat wierzytelności, tj. 22,5% wydatków majątkowych.</w:t>
      </w:r>
    </w:p>
    <w:p w:rsidR="001C4E3F" w:rsidRDefault="007A274B" w:rsidP="00E10C58">
      <w:pPr>
        <w:spacing w:line="276" w:lineRule="auto"/>
        <w:jc w:val="both"/>
        <w:rPr>
          <w:bCs/>
        </w:rPr>
      </w:pPr>
      <w:r>
        <w:rPr>
          <w:bCs/>
        </w:rPr>
        <w:t>Zaplanowano rezerwę inwestycyjną w wysokości 350.000,00 zł.</w:t>
      </w:r>
    </w:p>
    <w:p w:rsidR="007F3C0C" w:rsidRDefault="007A274B" w:rsidP="00E10C58">
      <w:pPr>
        <w:spacing w:line="276" w:lineRule="auto"/>
        <w:jc w:val="both"/>
        <w:rPr>
          <w:bCs/>
        </w:rPr>
      </w:pPr>
      <w:r>
        <w:rPr>
          <w:bCs/>
        </w:rPr>
        <w:t>Ponadto w ramach wydatków majątkowych planuje się udzielić dotacji dla Ochotniczej Straży Pożarnej w Drzewianowie  na zakup samochodu pożarniczego ratowniczo-gaśniczego typu średniego w kwocie 200.000,00 zł. Wydatek ten ma być sfinansowany pożyczką z Wojewódzkiego Funduszu Ochrony Środowiska i Gospodarki Wodnej w Toruniu.</w:t>
      </w:r>
    </w:p>
    <w:p w:rsidR="007F3C0C" w:rsidRDefault="007F3C0C" w:rsidP="00E10C58">
      <w:pPr>
        <w:spacing w:line="276" w:lineRule="auto"/>
        <w:ind w:left="720"/>
        <w:jc w:val="both"/>
        <w:rPr>
          <w:bCs/>
        </w:rPr>
      </w:pPr>
    </w:p>
    <w:p w:rsidR="00D14EFE" w:rsidRPr="0089269A" w:rsidRDefault="00D14EFE" w:rsidP="00E10C58">
      <w:pPr>
        <w:numPr>
          <w:ilvl w:val="0"/>
          <w:numId w:val="4"/>
        </w:numPr>
        <w:spacing w:line="276" w:lineRule="auto"/>
        <w:ind w:left="426" w:hanging="426"/>
        <w:jc w:val="both"/>
        <w:rPr>
          <w:b/>
          <w:bCs/>
          <w:sz w:val="28"/>
          <w:szCs w:val="28"/>
        </w:rPr>
      </w:pPr>
      <w:r w:rsidRPr="0089269A">
        <w:rPr>
          <w:b/>
          <w:bCs/>
          <w:sz w:val="28"/>
          <w:szCs w:val="28"/>
        </w:rPr>
        <w:t>Prognoza kwoty długu</w:t>
      </w:r>
    </w:p>
    <w:p w:rsidR="00971C8A" w:rsidRDefault="00971C8A" w:rsidP="00E10C58">
      <w:pPr>
        <w:pStyle w:val="Bezodstpw"/>
        <w:spacing w:line="276" w:lineRule="auto"/>
        <w:rPr>
          <w:rFonts w:ascii="Times New Roman" w:hAnsi="Times New Roman"/>
          <w:sz w:val="24"/>
          <w:szCs w:val="24"/>
        </w:rPr>
      </w:pPr>
    </w:p>
    <w:p w:rsidR="00971C8A" w:rsidRDefault="006136EA" w:rsidP="00E10C58">
      <w:pPr>
        <w:pStyle w:val="Bezodstpw"/>
        <w:spacing w:line="276" w:lineRule="auto"/>
        <w:jc w:val="both"/>
        <w:rPr>
          <w:rFonts w:ascii="Times New Roman" w:hAnsi="Times New Roman"/>
          <w:sz w:val="24"/>
          <w:szCs w:val="24"/>
        </w:rPr>
      </w:pPr>
      <w:r>
        <w:rPr>
          <w:rFonts w:ascii="Times New Roman" w:hAnsi="Times New Roman"/>
          <w:sz w:val="24"/>
          <w:szCs w:val="24"/>
        </w:rPr>
        <w:t xml:space="preserve"> </w:t>
      </w:r>
      <w:r w:rsidR="00971C8A">
        <w:rPr>
          <w:rFonts w:ascii="Times New Roman" w:hAnsi="Times New Roman"/>
          <w:sz w:val="24"/>
          <w:szCs w:val="24"/>
        </w:rPr>
        <w:t>Na rok 201</w:t>
      </w:r>
      <w:r w:rsidR="00991173">
        <w:rPr>
          <w:rFonts w:ascii="Times New Roman" w:hAnsi="Times New Roman"/>
          <w:sz w:val="24"/>
          <w:szCs w:val="24"/>
        </w:rPr>
        <w:t>6</w:t>
      </w:r>
      <w:r w:rsidR="00971C8A">
        <w:rPr>
          <w:rFonts w:ascii="Times New Roman" w:hAnsi="Times New Roman"/>
          <w:sz w:val="24"/>
          <w:szCs w:val="24"/>
        </w:rPr>
        <w:t xml:space="preserve"> zaplanowano budżet</w:t>
      </w:r>
      <w:r w:rsidR="00991173">
        <w:rPr>
          <w:rFonts w:ascii="Times New Roman" w:hAnsi="Times New Roman"/>
          <w:sz w:val="24"/>
          <w:szCs w:val="24"/>
        </w:rPr>
        <w:t xml:space="preserve"> deficytowy w wysokości 200.000,00 zł.</w:t>
      </w:r>
      <w:r w:rsidR="00971C8A">
        <w:rPr>
          <w:rFonts w:ascii="Times New Roman" w:hAnsi="Times New Roman"/>
          <w:sz w:val="24"/>
          <w:szCs w:val="24"/>
        </w:rPr>
        <w:t xml:space="preserve"> </w:t>
      </w:r>
      <w:r w:rsidR="00991173">
        <w:rPr>
          <w:rFonts w:ascii="Times New Roman" w:hAnsi="Times New Roman"/>
          <w:sz w:val="24"/>
          <w:szCs w:val="24"/>
        </w:rPr>
        <w:t>Począwszy od roku 2017</w:t>
      </w:r>
      <w:r w:rsidR="00971C8A">
        <w:rPr>
          <w:rFonts w:ascii="Times New Roman" w:hAnsi="Times New Roman"/>
          <w:sz w:val="24"/>
          <w:szCs w:val="24"/>
        </w:rPr>
        <w:t xml:space="preserve"> wynik budżetu wykazuje nadwyżkę , która będzie przeznaczona na pokrycie rozchodów związanych ze spłatą wcześniej zaciągniętych zobowiązań  z tytułu kredytów i pożyczek.</w:t>
      </w:r>
    </w:p>
    <w:p w:rsidR="004032F0" w:rsidRDefault="00906700" w:rsidP="00E10C58">
      <w:pPr>
        <w:spacing w:line="276" w:lineRule="auto"/>
        <w:jc w:val="both"/>
      </w:pPr>
      <w:r>
        <w:rPr>
          <w:bCs/>
        </w:rPr>
        <w:t xml:space="preserve">Wieloletnia prognoza finansowa w zakresie długu  uwzględnia zaciągnięcie  </w:t>
      </w:r>
      <w:r w:rsidR="004032F0">
        <w:rPr>
          <w:bCs/>
        </w:rPr>
        <w:t>w 201</w:t>
      </w:r>
      <w:r w:rsidR="00991173">
        <w:rPr>
          <w:bCs/>
        </w:rPr>
        <w:t>6</w:t>
      </w:r>
      <w:r w:rsidR="004032F0">
        <w:rPr>
          <w:bCs/>
        </w:rPr>
        <w:t xml:space="preserve"> roku </w:t>
      </w:r>
      <w:r>
        <w:rPr>
          <w:bCs/>
        </w:rPr>
        <w:t>kredytu</w:t>
      </w:r>
      <w:r w:rsidR="00991173">
        <w:rPr>
          <w:bCs/>
        </w:rPr>
        <w:t xml:space="preserve"> i pożyczki z WFOŚiGW</w:t>
      </w:r>
      <w:r w:rsidR="004032F0">
        <w:rPr>
          <w:bCs/>
        </w:rPr>
        <w:t xml:space="preserve"> </w:t>
      </w:r>
      <w:r>
        <w:rPr>
          <w:bCs/>
        </w:rPr>
        <w:t xml:space="preserve">w wysokości </w:t>
      </w:r>
      <w:r w:rsidR="005D63BE">
        <w:rPr>
          <w:bCs/>
        </w:rPr>
        <w:t>1.593.286,52</w:t>
      </w:r>
      <w:r>
        <w:rPr>
          <w:bCs/>
        </w:rPr>
        <w:t xml:space="preserve"> zł</w:t>
      </w:r>
      <w:r w:rsidR="005D63BE">
        <w:rPr>
          <w:bCs/>
        </w:rPr>
        <w:t>, tj.</w:t>
      </w:r>
      <w:r>
        <w:rPr>
          <w:bCs/>
        </w:rPr>
        <w:t xml:space="preserve"> na </w:t>
      </w:r>
      <w:r w:rsidR="00BD52F9">
        <w:rPr>
          <w:bCs/>
        </w:rPr>
        <w:t>spłatę wcześniej zaciągniętych zobowiązań</w:t>
      </w:r>
      <w:r w:rsidR="004032F0" w:rsidRPr="004032F0">
        <w:t xml:space="preserve"> </w:t>
      </w:r>
      <w:r w:rsidR="004032F0">
        <w:t>z tytułu pożyczek i kredytów</w:t>
      </w:r>
      <w:r w:rsidR="005D63BE">
        <w:t xml:space="preserve"> – 1.393.286,52 zł, oraz na planowany deficyt 200.000,00 zł. Okres spłaty </w:t>
      </w:r>
      <w:r w:rsidR="004032F0">
        <w:t>kredytu</w:t>
      </w:r>
      <w:r w:rsidR="005D63BE">
        <w:t xml:space="preserve"> w kwocie 1.393.286,52</w:t>
      </w:r>
      <w:r w:rsidR="004032F0">
        <w:t xml:space="preserve"> przypada w latach 2018-2026 i przedstawia się następująco :</w:t>
      </w:r>
    </w:p>
    <w:p w:rsidR="004032F0" w:rsidRDefault="004032F0" w:rsidP="00E10C58">
      <w:pPr>
        <w:numPr>
          <w:ilvl w:val="0"/>
          <w:numId w:val="16"/>
        </w:numPr>
        <w:spacing w:line="276" w:lineRule="auto"/>
        <w:jc w:val="both"/>
      </w:pPr>
      <w:r>
        <w:t xml:space="preserve">w roku 2018 – kwota </w:t>
      </w:r>
      <w:r w:rsidR="008537EC">
        <w:t xml:space="preserve"> </w:t>
      </w:r>
      <w:r w:rsidR="00E10C58">
        <w:t xml:space="preserve">  </w:t>
      </w:r>
      <w:r w:rsidR="005D63BE">
        <w:t>4</w:t>
      </w:r>
      <w:r>
        <w:t>0.000,00 zł,</w:t>
      </w:r>
    </w:p>
    <w:p w:rsidR="004032F0" w:rsidRDefault="004032F0" w:rsidP="00E10C58">
      <w:pPr>
        <w:numPr>
          <w:ilvl w:val="0"/>
          <w:numId w:val="16"/>
        </w:numPr>
        <w:spacing w:line="276" w:lineRule="auto"/>
        <w:jc w:val="both"/>
      </w:pPr>
      <w:r>
        <w:t xml:space="preserve">w roku 2019 – kwota </w:t>
      </w:r>
      <w:r w:rsidR="008537EC">
        <w:t xml:space="preserve"> </w:t>
      </w:r>
      <w:r w:rsidR="00E10C58">
        <w:t xml:space="preserve">  </w:t>
      </w:r>
      <w:r w:rsidR="005D63BE">
        <w:t>4</w:t>
      </w:r>
      <w:r>
        <w:t>0.000,00 zł,</w:t>
      </w:r>
    </w:p>
    <w:p w:rsidR="004032F0" w:rsidRDefault="004032F0" w:rsidP="00E10C58">
      <w:pPr>
        <w:numPr>
          <w:ilvl w:val="0"/>
          <w:numId w:val="16"/>
        </w:numPr>
        <w:spacing w:line="276" w:lineRule="auto"/>
        <w:jc w:val="both"/>
      </w:pPr>
      <w:r>
        <w:t xml:space="preserve">w roku 2020 – kwota </w:t>
      </w:r>
      <w:r w:rsidR="008537EC">
        <w:t xml:space="preserve"> </w:t>
      </w:r>
      <w:r w:rsidR="005D63BE">
        <w:t>100</w:t>
      </w:r>
      <w:r>
        <w:t>.000,00 zł,</w:t>
      </w:r>
    </w:p>
    <w:p w:rsidR="004032F0" w:rsidRDefault="004032F0" w:rsidP="00E10C58">
      <w:pPr>
        <w:numPr>
          <w:ilvl w:val="0"/>
          <w:numId w:val="16"/>
        </w:numPr>
        <w:spacing w:line="276" w:lineRule="auto"/>
        <w:jc w:val="both"/>
      </w:pPr>
      <w:r>
        <w:t xml:space="preserve">w roku 2021 – kwota </w:t>
      </w:r>
      <w:r w:rsidR="008537EC">
        <w:t xml:space="preserve"> </w:t>
      </w:r>
      <w:r w:rsidR="005D63BE">
        <w:t>100</w:t>
      </w:r>
      <w:r>
        <w:t>.000,00 zł,</w:t>
      </w:r>
    </w:p>
    <w:p w:rsidR="004032F0" w:rsidRDefault="004032F0" w:rsidP="00E10C58">
      <w:pPr>
        <w:numPr>
          <w:ilvl w:val="0"/>
          <w:numId w:val="16"/>
        </w:numPr>
        <w:spacing w:line="276" w:lineRule="auto"/>
        <w:jc w:val="both"/>
      </w:pPr>
      <w:r>
        <w:t xml:space="preserve">w roku 2022 – kwota </w:t>
      </w:r>
      <w:r w:rsidR="005D63BE">
        <w:t xml:space="preserve"> </w:t>
      </w:r>
      <w:r>
        <w:t>1</w:t>
      </w:r>
      <w:r w:rsidR="005D63BE">
        <w:t>5</w:t>
      </w:r>
      <w:r>
        <w:t>0.000,00 zł,</w:t>
      </w:r>
    </w:p>
    <w:p w:rsidR="004032F0" w:rsidRDefault="004032F0" w:rsidP="00E10C58">
      <w:pPr>
        <w:numPr>
          <w:ilvl w:val="0"/>
          <w:numId w:val="16"/>
        </w:numPr>
        <w:spacing w:line="276" w:lineRule="auto"/>
        <w:jc w:val="both"/>
      </w:pPr>
      <w:r>
        <w:t xml:space="preserve">w roku 2023 – kwota </w:t>
      </w:r>
      <w:r w:rsidR="005D63BE">
        <w:t xml:space="preserve"> 25</w:t>
      </w:r>
      <w:r w:rsidR="008537EC">
        <w:t>0</w:t>
      </w:r>
      <w:r>
        <w:t>.000,00 zł,</w:t>
      </w:r>
    </w:p>
    <w:p w:rsidR="004032F0" w:rsidRDefault="004032F0" w:rsidP="00E10C58">
      <w:pPr>
        <w:numPr>
          <w:ilvl w:val="0"/>
          <w:numId w:val="16"/>
        </w:numPr>
        <w:spacing w:line="276" w:lineRule="auto"/>
        <w:jc w:val="both"/>
      </w:pPr>
      <w:r>
        <w:t>w roku 202</w:t>
      </w:r>
      <w:r w:rsidR="008537EC">
        <w:t>4</w:t>
      </w:r>
      <w:r>
        <w:t xml:space="preserve"> – kwota </w:t>
      </w:r>
      <w:r w:rsidR="005D63BE">
        <w:t xml:space="preserve"> </w:t>
      </w:r>
      <w:r>
        <w:t>2</w:t>
      </w:r>
      <w:r w:rsidR="005D63BE">
        <w:t>5</w:t>
      </w:r>
      <w:r>
        <w:t>0.000,00 zł,</w:t>
      </w:r>
    </w:p>
    <w:p w:rsidR="004032F0" w:rsidRDefault="004032F0" w:rsidP="00E10C58">
      <w:pPr>
        <w:numPr>
          <w:ilvl w:val="0"/>
          <w:numId w:val="16"/>
        </w:numPr>
        <w:spacing w:line="276" w:lineRule="auto"/>
        <w:jc w:val="both"/>
      </w:pPr>
      <w:r>
        <w:t>w roku 202</w:t>
      </w:r>
      <w:r w:rsidR="008537EC">
        <w:t>5</w:t>
      </w:r>
      <w:r>
        <w:t xml:space="preserve"> – kwota </w:t>
      </w:r>
      <w:r w:rsidR="005D63BE">
        <w:t xml:space="preserve"> </w:t>
      </w:r>
      <w:r>
        <w:t>2</w:t>
      </w:r>
      <w:r w:rsidR="005D63BE">
        <w:t>5</w:t>
      </w:r>
      <w:r>
        <w:t>0.000,00 zł,</w:t>
      </w:r>
    </w:p>
    <w:p w:rsidR="004032F0" w:rsidRDefault="004032F0" w:rsidP="00E10C58">
      <w:pPr>
        <w:numPr>
          <w:ilvl w:val="0"/>
          <w:numId w:val="16"/>
        </w:numPr>
        <w:spacing w:line="276" w:lineRule="auto"/>
        <w:jc w:val="both"/>
      </w:pPr>
      <w:r>
        <w:t>w roku 202</w:t>
      </w:r>
      <w:r w:rsidR="008537EC">
        <w:t>6</w:t>
      </w:r>
      <w:r>
        <w:t xml:space="preserve"> – kwota </w:t>
      </w:r>
      <w:r w:rsidR="005D63BE">
        <w:t xml:space="preserve"> 213.286,52</w:t>
      </w:r>
      <w:r w:rsidR="008537EC">
        <w:t xml:space="preserve"> zł.</w:t>
      </w:r>
    </w:p>
    <w:p w:rsidR="005D63BE" w:rsidRPr="005D63BE" w:rsidRDefault="005D63BE" w:rsidP="00E10C58">
      <w:pPr>
        <w:spacing w:line="276" w:lineRule="auto"/>
        <w:jc w:val="both"/>
      </w:pPr>
      <w:r>
        <w:t>Spłata</w:t>
      </w:r>
      <w:r w:rsidRPr="005D63BE">
        <w:t xml:space="preserve"> </w:t>
      </w:r>
      <w:r>
        <w:t>pożyczki z WFOŚiGW</w:t>
      </w:r>
      <w:r w:rsidRPr="005D63BE">
        <w:t xml:space="preserve"> w kwocie </w:t>
      </w:r>
      <w:r>
        <w:t>200.000,00 zł</w:t>
      </w:r>
      <w:r w:rsidRPr="005D63BE">
        <w:t xml:space="preserve"> </w:t>
      </w:r>
      <w:r>
        <w:t>rozpisana została na lata</w:t>
      </w:r>
      <w:r w:rsidRPr="005D63BE">
        <w:t xml:space="preserve"> 2018-202</w:t>
      </w:r>
      <w:r>
        <w:t>2</w:t>
      </w:r>
      <w:r w:rsidRPr="005D63BE">
        <w:t xml:space="preserve"> i przedstawia się następująco :</w:t>
      </w:r>
    </w:p>
    <w:p w:rsidR="005D63BE" w:rsidRPr="005D63BE" w:rsidRDefault="005D63BE" w:rsidP="00E10C58">
      <w:pPr>
        <w:numPr>
          <w:ilvl w:val="0"/>
          <w:numId w:val="16"/>
        </w:numPr>
        <w:spacing w:line="276" w:lineRule="auto"/>
        <w:jc w:val="both"/>
      </w:pPr>
      <w:r w:rsidRPr="005D63BE">
        <w:t xml:space="preserve">w roku 2018 – kwota  </w:t>
      </w:r>
      <w:r w:rsidR="00E10C58">
        <w:t xml:space="preserve">  </w:t>
      </w:r>
      <w:r w:rsidRPr="005D63BE">
        <w:t>40.000,00 zł,</w:t>
      </w:r>
    </w:p>
    <w:p w:rsidR="005D63BE" w:rsidRPr="005D63BE" w:rsidRDefault="005D63BE" w:rsidP="00E10C58">
      <w:pPr>
        <w:numPr>
          <w:ilvl w:val="0"/>
          <w:numId w:val="16"/>
        </w:numPr>
        <w:spacing w:line="276" w:lineRule="auto"/>
        <w:jc w:val="both"/>
      </w:pPr>
      <w:r w:rsidRPr="005D63BE">
        <w:t xml:space="preserve">w roku 2019 – kwota  </w:t>
      </w:r>
      <w:r w:rsidR="00E10C58">
        <w:t xml:space="preserve">  </w:t>
      </w:r>
      <w:r w:rsidRPr="005D63BE">
        <w:t>40.000,00 zł,</w:t>
      </w:r>
    </w:p>
    <w:p w:rsidR="005D63BE" w:rsidRPr="005D63BE" w:rsidRDefault="005D63BE" w:rsidP="00E10C58">
      <w:pPr>
        <w:numPr>
          <w:ilvl w:val="0"/>
          <w:numId w:val="16"/>
        </w:numPr>
        <w:spacing w:line="276" w:lineRule="auto"/>
        <w:jc w:val="both"/>
      </w:pPr>
      <w:r w:rsidRPr="005D63BE">
        <w:t>w roku 2020 – kwota  100.000,00 zł,</w:t>
      </w:r>
    </w:p>
    <w:p w:rsidR="005D63BE" w:rsidRPr="005D63BE" w:rsidRDefault="005D63BE" w:rsidP="00E10C58">
      <w:pPr>
        <w:numPr>
          <w:ilvl w:val="0"/>
          <w:numId w:val="16"/>
        </w:numPr>
        <w:spacing w:line="276" w:lineRule="auto"/>
        <w:jc w:val="both"/>
      </w:pPr>
      <w:r w:rsidRPr="005D63BE">
        <w:t>w roku 2021 – kwota  100.000,00 zł,</w:t>
      </w:r>
    </w:p>
    <w:p w:rsidR="005D63BE" w:rsidRPr="005D63BE" w:rsidRDefault="005D63BE" w:rsidP="00E10C58">
      <w:pPr>
        <w:numPr>
          <w:ilvl w:val="0"/>
          <w:numId w:val="16"/>
        </w:numPr>
        <w:spacing w:line="276" w:lineRule="auto"/>
        <w:jc w:val="both"/>
      </w:pPr>
      <w:r w:rsidRPr="005D63BE">
        <w:t>w roku 2022 – kwota  150.000,00 zł,</w:t>
      </w:r>
    </w:p>
    <w:p w:rsidR="00924993" w:rsidRPr="00956227" w:rsidRDefault="00924993" w:rsidP="00E10C58">
      <w:pPr>
        <w:suppressAutoHyphens/>
        <w:spacing w:line="276" w:lineRule="auto"/>
        <w:jc w:val="both"/>
        <w:rPr>
          <w:b/>
          <w:lang w:eastAsia="ar-SA"/>
        </w:rPr>
      </w:pPr>
    </w:p>
    <w:p w:rsidR="00924993" w:rsidRPr="008C6858" w:rsidRDefault="00924993" w:rsidP="00E10C58">
      <w:pPr>
        <w:spacing w:line="276" w:lineRule="auto"/>
        <w:jc w:val="both"/>
      </w:pPr>
      <w:r w:rsidRPr="00924993">
        <w:rPr>
          <w:b/>
        </w:rPr>
        <w:lastRenderedPageBreak/>
        <w:t xml:space="preserve">Stan zobowiązań z tytułu kredytów i pożyczek na </w:t>
      </w:r>
      <w:r>
        <w:rPr>
          <w:b/>
        </w:rPr>
        <w:t>2016</w:t>
      </w:r>
      <w:r w:rsidRPr="00924993">
        <w:rPr>
          <w:b/>
        </w:rPr>
        <w:t>r. przedstawia tabela</w:t>
      </w:r>
      <w:r w:rsidRPr="008C685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1"/>
        <w:gridCol w:w="1915"/>
        <w:gridCol w:w="5529"/>
        <w:gridCol w:w="1383"/>
      </w:tblGrid>
      <w:tr w:rsidR="00924993" w:rsidRPr="0069097B" w:rsidTr="00D377DE">
        <w:tc>
          <w:tcPr>
            <w:tcW w:w="0" w:type="auto"/>
          </w:tcPr>
          <w:p w:rsidR="00924993" w:rsidRPr="0069097B" w:rsidRDefault="00924993" w:rsidP="00E10C58">
            <w:pPr>
              <w:spacing w:line="276" w:lineRule="auto"/>
              <w:jc w:val="center"/>
              <w:rPr>
                <w:sz w:val="18"/>
                <w:szCs w:val="18"/>
              </w:rPr>
            </w:pPr>
            <w:r w:rsidRPr="0069097B">
              <w:rPr>
                <w:sz w:val="18"/>
                <w:szCs w:val="18"/>
              </w:rPr>
              <w:t>Lp.</w:t>
            </w:r>
          </w:p>
        </w:tc>
        <w:tc>
          <w:tcPr>
            <w:tcW w:w="1915" w:type="dxa"/>
          </w:tcPr>
          <w:p w:rsidR="00924993" w:rsidRPr="0069097B" w:rsidRDefault="00924993" w:rsidP="00E10C58">
            <w:pPr>
              <w:spacing w:line="276" w:lineRule="auto"/>
              <w:jc w:val="center"/>
              <w:rPr>
                <w:sz w:val="18"/>
                <w:szCs w:val="18"/>
              </w:rPr>
            </w:pPr>
            <w:r>
              <w:rPr>
                <w:sz w:val="18"/>
                <w:szCs w:val="18"/>
              </w:rPr>
              <w:t>Wierzyciele</w:t>
            </w:r>
          </w:p>
        </w:tc>
        <w:tc>
          <w:tcPr>
            <w:tcW w:w="5529" w:type="dxa"/>
          </w:tcPr>
          <w:p w:rsidR="00924993" w:rsidRPr="0069097B" w:rsidRDefault="00924993" w:rsidP="00E10C58">
            <w:pPr>
              <w:spacing w:line="276" w:lineRule="auto"/>
              <w:jc w:val="center"/>
              <w:rPr>
                <w:sz w:val="18"/>
                <w:szCs w:val="18"/>
              </w:rPr>
            </w:pPr>
            <w:r>
              <w:rPr>
                <w:sz w:val="18"/>
                <w:szCs w:val="18"/>
              </w:rPr>
              <w:t>Nazwa zadania</w:t>
            </w:r>
          </w:p>
        </w:tc>
        <w:tc>
          <w:tcPr>
            <w:tcW w:w="1383" w:type="dxa"/>
          </w:tcPr>
          <w:p w:rsidR="00924993" w:rsidRPr="0069097B" w:rsidRDefault="00924993" w:rsidP="00E10C58">
            <w:pPr>
              <w:spacing w:line="276" w:lineRule="auto"/>
              <w:jc w:val="center"/>
              <w:rPr>
                <w:sz w:val="18"/>
                <w:szCs w:val="18"/>
              </w:rPr>
            </w:pPr>
            <w:r>
              <w:rPr>
                <w:sz w:val="18"/>
                <w:szCs w:val="18"/>
              </w:rPr>
              <w:t>Kwota zadłużenia</w:t>
            </w:r>
          </w:p>
        </w:tc>
      </w:tr>
      <w:tr w:rsidR="00924993" w:rsidRPr="0069097B" w:rsidTr="00D377DE">
        <w:tc>
          <w:tcPr>
            <w:tcW w:w="0" w:type="auto"/>
          </w:tcPr>
          <w:p w:rsidR="00924993" w:rsidRPr="0069097B" w:rsidRDefault="00924993" w:rsidP="00E10C58">
            <w:pPr>
              <w:spacing w:line="276" w:lineRule="auto"/>
              <w:jc w:val="both"/>
              <w:rPr>
                <w:sz w:val="18"/>
                <w:szCs w:val="18"/>
              </w:rPr>
            </w:pPr>
            <w:r>
              <w:rPr>
                <w:sz w:val="18"/>
                <w:szCs w:val="18"/>
              </w:rPr>
              <w:t>1.</w:t>
            </w:r>
          </w:p>
        </w:tc>
        <w:tc>
          <w:tcPr>
            <w:tcW w:w="1915" w:type="dxa"/>
          </w:tcPr>
          <w:p w:rsidR="00924993" w:rsidRPr="0069097B" w:rsidRDefault="00924993" w:rsidP="00E10C58">
            <w:pPr>
              <w:spacing w:line="276" w:lineRule="auto"/>
              <w:rPr>
                <w:sz w:val="18"/>
                <w:szCs w:val="18"/>
              </w:rPr>
            </w:pPr>
            <w:r>
              <w:rPr>
                <w:sz w:val="18"/>
                <w:szCs w:val="18"/>
              </w:rPr>
              <w:t>WFOŚiGW Toruń</w:t>
            </w:r>
          </w:p>
        </w:tc>
        <w:tc>
          <w:tcPr>
            <w:tcW w:w="5529" w:type="dxa"/>
          </w:tcPr>
          <w:p w:rsidR="00924993" w:rsidRPr="0069097B" w:rsidRDefault="00924993" w:rsidP="00E10C58">
            <w:pPr>
              <w:spacing w:line="276" w:lineRule="auto"/>
              <w:jc w:val="both"/>
              <w:rPr>
                <w:sz w:val="18"/>
                <w:szCs w:val="18"/>
              </w:rPr>
            </w:pPr>
            <w:r>
              <w:rPr>
                <w:sz w:val="18"/>
                <w:szCs w:val="18"/>
              </w:rPr>
              <w:t>Budowa oczyszczalni ścieków wraz z przepompownią w Mroczy</w:t>
            </w:r>
          </w:p>
        </w:tc>
        <w:tc>
          <w:tcPr>
            <w:tcW w:w="1383" w:type="dxa"/>
          </w:tcPr>
          <w:p w:rsidR="00924993" w:rsidRPr="0069097B" w:rsidRDefault="00924993" w:rsidP="00E10C58">
            <w:pPr>
              <w:spacing w:line="276" w:lineRule="auto"/>
              <w:jc w:val="right"/>
              <w:rPr>
                <w:sz w:val="18"/>
                <w:szCs w:val="18"/>
              </w:rPr>
            </w:pPr>
            <w:r>
              <w:rPr>
                <w:sz w:val="18"/>
                <w:szCs w:val="18"/>
              </w:rPr>
              <w:t>152.000,00</w:t>
            </w:r>
          </w:p>
        </w:tc>
      </w:tr>
      <w:tr w:rsidR="00924993" w:rsidRPr="0069097B" w:rsidTr="00D377DE">
        <w:tc>
          <w:tcPr>
            <w:tcW w:w="0" w:type="auto"/>
          </w:tcPr>
          <w:p w:rsidR="00924993" w:rsidRDefault="00C357D1" w:rsidP="00E10C58">
            <w:pPr>
              <w:spacing w:line="276" w:lineRule="auto"/>
              <w:jc w:val="both"/>
              <w:rPr>
                <w:sz w:val="18"/>
                <w:szCs w:val="18"/>
              </w:rPr>
            </w:pPr>
            <w:r>
              <w:rPr>
                <w:sz w:val="18"/>
                <w:szCs w:val="18"/>
              </w:rPr>
              <w:t>2</w:t>
            </w:r>
            <w:r w:rsidR="00924993">
              <w:rPr>
                <w:sz w:val="18"/>
                <w:szCs w:val="18"/>
              </w:rPr>
              <w:t>.</w:t>
            </w:r>
          </w:p>
        </w:tc>
        <w:tc>
          <w:tcPr>
            <w:tcW w:w="1915" w:type="dxa"/>
          </w:tcPr>
          <w:p w:rsidR="00924993" w:rsidRDefault="00924993" w:rsidP="00E10C58">
            <w:pPr>
              <w:spacing w:line="276" w:lineRule="auto"/>
              <w:rPr>
                <w:sz w:val="18"/>
                <w:szCs w:val="18"/>
              </w:rPr>
            </w:pPr>
            <w:r>
              <w:rPr>
                <w:sz w:val="18"/>
                <w:szCs w:val="18"/>
              </w:rPr>
              <w:t>WFOŚiGW Toruń</w:t>
            </w:r>
          </w:p>
        </w:tc>
        <w:tc>
          <w:tcPr>
            <w:tcW w:w="5529" w:type="dxa"/>
          </w:tcPr>
          <w:p w:rsidR="00924993" w:rsidRDefault="00924993" w:rsidP="00E10C58">
            <w:pPr>
              <w:spacing w:line="276" w:lineRule="auto"/>
              <w:jc w:val="both"/>
              <w:rPr>
                <w:sz w:val="18"/>
                <w:szCs w:val="18"/>
              </w:rPr>
            </w:pPr>
            <w:r>
              <w:rPr>
                <w:sz w:val="18"/>
                <w:szCs w:val="18"/>
              </w:rPr>
              <w:t>Poprawa infrastruktury technicznej związanej z zaopatrzeniem w wodę poprzez rozbudowę Stacji uzdatniania Wody w Wielu oraz budowę wodociągów w Gminie Mrocza</w:t>
            </w:r>
          </w:p>
        </w:tc>
        <w:tc>
          <w:tcPr>
            <w:tcW w:w="1383" w:type="dxa"/>
          </w:tcPr>
          <w:p w:rsidR="00924993" w:rsidRDefault="00924993" w:rsidP="00E10C58">
            <w:pPr>
              <w:spacing w:line="276" w:lineRule="auto"/>
              <w:jc w:val="right"/>
              <w:rPr>
                <w:sz w:val="18"/>
                <w:szCs w:val="18"/>
              </w:rPr>
            </w:pPr>
          </w:p>
          <w:p w:rsidR="00924993" w:rsidRDefault="00924993" w:rsidP="00E10C58">
            <w:pPr>
              <w:spacing w:line="276" w:lineRule="auto"/>
              <w:jc w:val="right"/>
              <w:rPr>
                <w:sz w:val="18"/>
                <w:szCs w:val="18"/>
              </w:rPr>
            </w:pPr>
          </w:p>
          <w:p w:rsidR="00924993" w:rsidRDefault="00924993" w:rsidP="00E10C58">
            <w:pPr>
              <w:spacing w:line="276" w:lineRule="auto"/>
              <w:jc w:val="right"/>
              <w:rPr>
                <w:sz w:val="18"/>
                <w:szCs w:val="18"/>
              </w:rPr>
            </w:pPr>
            <w:r>
              <w:rPr>
                <w:sz w:val="18"/>
                <w:szCs w:val="18"/>
              </w:rPr>
              <w:t>171.550,00</w:t>
            </w:r>
          </w:p>
        </w:tc>
      </w:tr>
      <w:tr w:rsidR="00924993" w:rsidRPr="0069097B" w:rsidTr="00D377DE">
        <w:trPr>
          <w:trHeight w:val="695"/>
        </w:trPr>
        <w:tc>
          <w:tcPr>
            <w:tcW w:w="0" w:type="auto"/>
          </w:tcPr>
          <w:p w:rsidR="00924993" w:rsidRPr="0069097B" w:rsidRDefault="00C357D1" w:rsidP="00E10C58">
            <w:pPr>
              <w:spacing w:line="276" w:lineRule="auto"/>
              <w:jc w:val="both"/>
              <w:rPr>
                <w:sz w:val="18"/>
                <w:szCs w:val="18"/>
              </w:rPr>
            </w:pPr>
            <w:r>
              <w:rPr>
                <w:sz w:val="18"/>
                <w:szCs w:val="18"/>
              </w:rPr>
              <w:t>3</w:t>
            </w:r>
            <w:r w:rsidR="00924993">
              <w:rPr>
                <w:sz w:val="18"/>
                <w:szCs w:val="18"/>
              </w:rPr>
              <w:t>.</w:t>
            </w:r>
          </w:p>
        </w:tc>
        <w:tc>
          <w:tcPr>
            <w:tcW w:w="1915" w:type="dxa"/>
          </w:tcPr>
          <w:p w:rsidR="00924993" w:rsidRPr="0069097B" w:rsidRDefault="00924993" w:rsidP="00E10C58">
            <w:pPr>
              <w:spacing w:line="276" w:lineRule="auto"/>
              <w:rPr>
                <w:sz w:val="18"/>
                <w:szCs w:val="18"/>
              </w:rPr>
            </w:pPr>
            <w:r>
              <w:rPr>
                <w:sz w:val="18"/>
                <w:szCs w:val="18"/>
              </w:rPr>
              <w:t>WFOŚiGW Toruń</w:t>
            </w:r>
          </w:p>
        </w:tc>
        <w:tc>
          <w:tcPr>
            <w:tcW w:w="5529" w:type="dxa"/>
          </w:tcPr>
          <w:p w:rsidR="00924993" w:rsidRPr="0069097B" w:rsidRDefault="00924993" w:rsidP="00E10C58">
            <w:pPr>
              <w:spacing w:line="276" w:lineRule="auto"/>
              <w:jc w:val="both"/>
              <w:rPr>
                <w:sz w:val="18"/>
                <w:szCs w:val="18"/>
              </w:rPr>
            </w:pPr>
            <w:r>
              <w:rPr>
                <w:sz w:val="18"/>
                <w:szCs w:val="18"/>
              </w:rPr>
              <w:t>Przebudowa Stacji Uzdatniania Wody w Modrakowie warz z rozbudową sieci wodno-kanalizacyjnej na terenie Gminy Mrocza</w:t>
            </w:r>
          </w:p>
        </w:tc>
        <w:tc>
          <w:tcPr>
            <w:tcW w:w="1383" w:type="dxa"/>
          </w:tcPr>
          <w:p w:rsidR="00924993" w:rsidRDefault="00924993" w:rsidP="00E10C58">
            <w:pPr>
              <w:spacing w:line="276" w:lineRule="auto"/>
              <w:jc w:val="right"/>
              <w:rPr>
                <w:sz w:val="18"/>
                <w:szCs w:val="18"/>
              </w:rPr>
            </w:pPr>
          </w:p>
          <w:p w:rsidR="00924993" w:rsidRPr="0069097B" w:rsidRDefault="00924993" w:rsidP="00E10C58">
            <w:pPr>
              <w:spacing w:line="276" w:lineRule="auto"/>
              <w:jc w:val="right"/>
              <w:rPr>
                <w:sz w:val="18"/>
                <w:szCs w:val="18"/>
              </w:rPr>
            </w:pPr>
            <w:r>
              <w:rPr>
                <w:sz w:val="18"/>
                <w:szCs w:val="18"/>
              </w:rPr>
              <w:t>278.400,00</w:t>
            </w:r>
          </w:p>
        </w:tc>
      </w:tr>
      <w:tr w:rsidR="00924993" w:rsidRPr="0069097B" w:rsidTr="00D377DE">
        <w:tc>
          <w:tcPr>
            <w:tcW w:w="0" w:type="auto"/>
          </w:tcPr>
          <w:p w:rsidR="00924993" w:rsidRPr="0069097B" w:rsidRDefault="00C357D1" w:rsidP="00E10C58">
            <w:pPr>
              <w:spacing w:line="276" w:lineRule="auto"/>
              <w:jc w:val="both"/>
              <w:rPr>
                <w:sz w:val="18"/>
                <w:szCs w:val="18"/>
              </w:rPr>
            </w:pPr>
            <w:r>
              <w:rPr>
                <w:sz w:val="18"/>
                <w:szCs w:val="18"/>
              </w:rPr>
              <w:t>4</w:t>
            </w:r>
            <w:r w:rsidR="00924993">
              <w:rPr>
                <w:sz w:val="18"/>
                <w:szCs w:val="18"/>
              </w:rPr>
              <w:t>.</w:t>
            </w:r>
          </w:p>
        </w:tc>
        <w:tc>
          <w:tcPr>
            <w:tcW w:w="1915" w:type="dxa"/>
          </w:tcPr>
          <w:p w:rsidR="00924993" w:rsidRPr="0069097B" w:rsidRDefault="00924993" w:rsidP="00E10C58">
            <w:pPr>
              <w:spacing w:line="276" w:lineRule="auto"/>
              <w:rPr>
                <w:sz w:val="18"/>
                <w:szCs w:val="18"/>
              </w:rPr>
            </w:pPr>
            <w:r>
              <w:rPr>
                <w:sz w:val="18"/>
                <w:szCs w:val="18"/>
              </w:rPr>
              <w:t>Bank Spółdzielczy w Koronowie O/Mrocza</w:t>
            </w:r>
          </w:p>
        </w:tc>
        <w:tc>
          <w:tcPr>
            <w:tcW w:w="5529" w:type="dxa"/>
            <w:vAlign w:val="center"/>
          </w:tcPr>
          <w:p w:rsidR="00924993" w:rsidRPr="0069097B" w:rsidRDefault="00924993" w:rsidP="00E10C58">
            <w:pPr>
              <w:spacing w:line="276" w:lineRule="auto"/>
              <w:rPr>
                <w:sz w:val="18"/>
                <w:szCs w:val="18"/>
              </w:rPr>
            </w:pPr>
            <w:r>
              <w:rPr>
                <w:sz w:val="18"/>
                <w:szCs w:val="18"/>
              </w:rPr>
              <w:t>Budowa obwodnicy Miasta Mrocza</w:t>
            </w:r>
          </w:p>
        </w:tc>
        <w:tc>
          <w:tcPr>
            <w:tcW w:w="1383" w:type="dxa"/>
            <w:vAlign w:val="center"/>
          </w:tcPr>
          <w:p w:rsidR="00924993" w:rsidRPr="0069097B" w:rsidRDefault="00924993" w:rsidP="00E10C58">
            <w:pPr>
              <w:spacing w:line="276" w:lineRule="auto"/>
              <w:jc w:val="right"/>
              <w:rPr>
                <w:sz w:val="18"/>
                <w:szCs w:val="18"/>
              </w:rPr>
            </w:pPr>
            <w:r>
              <w:rPr>
                <w:sz w:val="18"/>
                <w:szCs w:val="18"/>
              </w:rPr>
              <w:t>661.680,00</w:t>
            </w:r>
          </w:p>
        </w:tc>
      </w:tr>
      <w:tr w:rsidR="00924993" w:rsidRPr="0069097B" w:rsidTr="00D377DE">
        <w:tc>
          <w:tcPr>
            <w:tcW w:w="0" w:type="auto"/>
          </w:tcPr>
          <w:p w:rsidR="00924993" w:rsidRDefault="00C357D1" w:rsidP="00E10C58">
            <w:pPr>
              <w:spacing w:line="276" w:lineRule="auto"/>
              <w:jc w:val="both"/>
              <w:rPr>
                <w:sz w:val="18"/>
                <w:szCs w:val="18"/>
              </w:rPr>
            </w:pPr>
            <w:r>
              <w:rPr>
                <w:sz w:val="18"/>
                <w:szCs w:val="18"/>
              </w:rPr>
              <w:t>5</w:t>
            </w:r>
            <w:r w:rsidR="00924993">
              <w:rPr>
                <w:sz w:val="18"/>
                <w:szCs w:val="18"/>
              </w:rPr>
              <w:t>.</w:t>
            </w:r>
          </w:p>
        </w:tc>
        <w:tc>
          <w:tcPr>
            <w:tcW w:w="1915" w:type="dxa"/>
          </w:tcPr>
          <w:p w:rsidR="00924993" w:rsidRDefault="00924993" w:rsidP="00E10C58">
            <w:pPr>
              <w:spacing w:line="276" w:lineRule="auto"/>
              <w:rPr>
                <w:sz w:val="18"/>
                <w:szCs w:val="18"/>
              </w:rPr>
            </w:pPr>
            <w:r>
              <w:rPr>
                <w:sz w:val="18"/>
                <w:szCs w:val="18"/>
              </w:rPr>
              <w:t xml:space="preserve">Bank Spółdzielczy w Koronowie O/Mrocza </w:t>
            </w:r>
          </w:p>
        </w:tc>
        <w:tc>
          <w:tcPr>
            <w:tcW w:w="5529" w:type="dxa"/>
          </w:tcPr>
          <w:p w:rsidR="00924993" w:rsidRDefault="00924993" w:rsidP="00E10C58">
            <w:pPr>
              <w:spacing w:line="276" w:lineRule="auto"/>
              <w:jc w:val="both"/>
              <w:rPr>
                <w:sz w:val="18"/>
                <w:szCs w:val="18"/>
              </w:rPr>
            </w:pPr>
            <w:r>
              <w:rPr>
                <w:sz w:val="18"/>
                <w:szCs w:val="18"/>
              </w:rPr>
              <w:t>Remont pokrycia dachowego na budynku Gimnazjum w Mroczy</w:t>
            </w:r>
          </w:p>
          <w:p w:rsidR="00924993" w:rsidRDefault="00924993" w:rsidP="00E10C58">
            <w:pPr>
              <w:spacing w:line="276" w:lineRule="auto"/>
              <w:jc w:val="both"/>
              <w:rPr>
                <w:sz w:val="18"/>
                <w:szCs w:val="18"/>
              </w:rPr>
            </w:pPr>
            <w:r>
              <w:rPr>
                <w:sz w:val="18"/>
                <w:szCs w:val="18"/>
              </w:rPr>
              <w:t>Budowa studni na Stadionie Miejskim w Mroczy</w:t>
            </w:r>
          </w:p>
        </w:tc>
        <w:tc>
          <w:tcPr>
            <w:tcW w:w="1383" w:type="dxa"/>
          </w:tcPr>
          <w:p w:rsidR="00924993" w:rsidRDefault="00924993" w:rsidP="00E10C58">
            <w:pPr>
              <w:spacing w:line="276" w:lineRule="auto"/>
              <w:jc w:val="right"/>
              <w:rPr>
                <w:sz w:val="18"/>
                <w:szCs w:val="18"/>
              </w:rPr>
            </w:pPr>
          </w:p>
          <w:p w:rsidR="00924993" w:rsidRDefault="00924993" w:rsidP="00E10C58">
            <w:pPr>
              <w:spacing w:line="276" w:lineRule="auto"/>
              <w:jc w:val="right"/>
              <w:rPr>
                <w:sz w:val="18"/>
                <w:szCs w:val="18"/>
              </w:rPr>
            </w:pPr>
            <w:r>
              <w:rPr>
                <w:sz w:val="18"/>
                <w:szCs w:val="18"/>
              </w:rPr>
              <w:t>80.000,00</w:t>
            </w:r>
          </w:p>
        </w:tc>
      </w:tr>
      <w:tr w:rsidR="00924993" w:rsidRPr="0069097B" w:rsidTr="00D377DE">
        <w:tc>
          <w:tcPr>
            <w:tcW w:w="0" w:type="auto"/>
          </w:tcPr>
          <w:p w:rsidR="00924993" w:rsidRDefault="00C357D1" w:rsidP="00E10C58">
            <w:pPr>
              <w:spacing w:line="276" w:lineRule="auto"/>
              <w:jc w:val="both"/>
              <w:rPr>
                <w:sz w:val="18"/>
                <w:szCs w:val="18"/>
              </w:rPr>
            </w:pPr>
            <w:r>
              <w:rPr>
                <w:sz w:val="18"/>
                <w:szCs w:val="18"/>
              </w:rPr>
              <w:t>6</w:t>
            </w:r>
            <w:r w:rsidR="00924993">
              <w:rPr>
                <w:sz w:val="18"/>
                <w:szCs w:val="18"/>
              </w:rPr>
              <w:t>.</w:t>
            </w:r>
          </w:p>
        </w:tc>
        <w:tc>
          <w:tcPr>
            <w:tcW w:w="1915" w:type="dxa"/>
          </w:tcPr>
          <w:p w:rsidR="00924993" w:rsidRPr="0069097B" w:rsidRDefault="00924993" w:rsidP="00E10C58">
            <w:pPr>
              <w:spacing w:line="276" w:lineRule="auto"/>
              <w:rPr>
                <w:sz w:val="18"/>
                <w:szCs w:val="18"/>
              </w:rPr>
            </w:pPr>
            <w:r>
              <w:rPr>
                <w:sz w:val="18"/>
                <w:szCs w:val="18"/>
              </w:rPr>
              <w:t>Bank Spółdzielczy w Koronowie O/Mrocza</w:t>
            </w:r>
          </w:p>
        </w:tc>
        <w:tc>
          <w:tcPr>
            <w:tcW w:w="5529" w:type="dxa"/>
            <w:vAlign w:val="center"/>
          </w:tcPr>
          <w:p w:rsidR="00924993" w:rsidRPr="0069097B" w:rsidRDefault="00924993" w:rsidP="00E10C58">
            <w:pPr>
              <w:spacing w:line="276" w:lineRule="auto"/>
              <w:rPr>
                <w:sz w:val="18"/>
                <w:szCs w:val="18"/>
              </w:rPr>
            </w:pPr>
            <w:r>
              <w:rPr>
                <w:sz w:val="18"/>
                <w:szCs w:val="18"/>
              </w:rPr>
              <w:t>Budowa obwodnicy Miasta Mrocza</w:t>
            </w:r>
          </w:p>
        </w:tc>
        <w:tc>
          <w:tcPr>
            <w:tcW w:w="1383" w:type="dxa"/>
            <w:vAlign w:val="center"/>
          </w:tcPr>
          <w:p w:rsidR="00924993" w:rsidRDefault="00924993" w:rsidP="00E10C58">
            <w:pPr>
              <w:spacing w:line="276" w:lineRule="auto"/>
              <w:jc w:val="right"/>
              <w:rPr>
                <w:sz w:val="18"/>
                <w:szCs w:val="18"/>
              </w:rPr>
            </w:pPr>
            <w:r>
              <w:rPr>
                <w:sz w:val="18"/>
                <w:szCs w:val="18"/>
              </w:rPr>
              <w:t>1.450.000,00</w:t>
            </w:r>
          </w:p>
        </w:tc>
      </w:tr>
      <w:tr w:rsidR="00924993" w:rsidRPr="0069097B" w:rsidTr="00D377DE">
        <w:tc>
          <w:tcPr>
            <w:tcW w:w="0" w:type="auto"/>
          </w:tcPr>
          <w:p w:rsidR="00924993" w:rsidRDefault="00C357D1" w:rsidP="00E10C58">
            <w:pPr>
              <w:spacing w:line="276" w:lineRule="auto"/>
              <w:jc w:val="both"/>
              <w:rPr>
                <w:sz w:val="18"/>
                <w:szCs w:val="18"/>
              </w:rPr>
            </w:pPr>
            <w:r>
              <w:rPr>
                <w:sz w:val="18"/>
                <w:szCs w:val="18"/>
              </w:rPr>
              <w:t>7</w:t>
            </w:r>
            <w:r w:rsidR="00924993">
              <w:rPr>
                <w:sz w:val="18"/>
                <w:szCs w:val="18"/>
              </w:rPr>
              <w:t>.</w:t>
            </w:r>
          </w:p>
        </w:tc>
        <w:tc>
          <w:tcPr>
            <w:tcW w:w="1915" w:type="dxa"/>
          </w:tcPr>
          <w:p w:rsidR="00924993" w:rsidRDefault="00924993" w:rsidP="00E10C58">
            <w:pPr>
              <w:spacing w:line="276" w:lineRule="auto"/>
              <w:rPr>
                <w:sz w:val="18"/>
                <w:szCs w:val="18"/>
              </w:rPr>
            </w:pPr>
            <w:r>
              <w:rPr>
                <w:sz w:val="18"/>
                <w:szCs w:val="18"/>
              </w:rPr>
              <w:t xml:space="preserve">Bank Spółdzielczy w Koronowie O/Mrocza </w:t>
            </w:r>
          </w:p>
        </w:tc>
        <w:tc>
          <w:tcPr>
            <w:tcW w:w="5529" w:type="dxa"/>
            <w:vAlign w:val="center"/>
          </w:tcPr>
          <w:p w:rsidR="00924993" w:rsidRDefault="00924993" w:rsidP="00E10C58">
            <w:pPr>
              <w:spacing w:line="276" w:lineRule="auto"/>
              <w:rPr>
                <w:sz w:val="18"/>
                <w:szCs w:val="18"/>
              </w:rPr>
            </w:pPr>
            <w:r>
              <w:rPr>
                <w:sz w:val="18"/>
                <w:szCs w:val="18"/>
              </w:rPr>
              <w:t>Kredyt konsolidacyjny – na spłatę wcześniej zaciągniętych zobowiązań</w:t>
            </w:r>
          </w:p>
        </w:tc>
        <w:tc>
          <w:tcPr>
            <w:tcW w:w="1383" w:type="dxa"/>
            <w:vAlign w:val="center"/>
          </w:tcPr>
          <w:p w:rsidR="00924993" w:rsidRDefault="00924993" w:rsidP="00E10C58">
            <w:pPr>
              <w:spacing w:line="276" w:lineRule="auto"/>
              <w:jc w:val="right"/>
              <w:rPr>
                <w:sz w:val="18"/>
                <w:szCs w:val="18"/>
              </w:rPr>
            </w:pPr>
            <w:r>
              <w:rPr>
                <w:sz w:val="18"/>
                <w:szCs w:val="18"/>
              </w:rPr>
              <w:t>1.200.000,00</w:t>
            </w:r>
          </w:p>
        </w:tc>
      </w:tr>
      <w:tr w:rsidR="00924993" w:rsidRPr="0069097B" w:rsidTr="00D377DE">
        <w:tc>
          <w:tcPr>
            <w:tcW w:w="0" w:type="auto"/>
          </w:tcPr>
          <w:p w:rsidR="00924993" w:rsidRDefault="00C357D1" w:rsidP="00E10C58">
            <w:pPr>
              <w:spacing w:line="276" w:lineRule="auto"/>
              <w:jc w:val="both"/>
              <w:rPr>
                <w:sz w:val="18"/>
                <w:szCs w:val="18"/>
              </w:rPr>
            </w:pPr>
            <w:r>
              <w:rPr>
                <w:sz w:val="18"/>
                <w:szCs w:val="18"/>
              </w:rPr>
              <w:t>8</w:t>
            </w:r>
            <w:r w:rsidR="00924993">
              <w:rPr>
                <w:sz w:val="18"/>
                <w:szCs w:val="18"/>
              </w:rPr>
              <w:t>.</w:t>
            </w:r>
          </w:p>
        </w:tc>
        <w:tc>
          <w:tcPr>
            <w:tcW w:w="1915" w:type="dxa"/>
          </w:tcPr>
          <w:p w:rsidR="00924993" w:rsidRDefault="00924993" w:rsidP="00E10C58">
            <w:pPr>
              <w:spacing w:line="276" w:lineRule="auto"/>
              <w:rPr>
                <w:sz w:val="18"/>
                <w:szCs w:val="18"/>
              </w:rPr>
            </w:pPr>
            <w:r>
              <w:rPr>
                <w:sz w:val="18"/>
                <w:szCs w:val="18"/>
              </w:rPr>
              <w:t>Bank Ochrony Środowiska w Bydgoszczy</w:t>
            </w:r>
          </w:p>
        </w:tc>
        <w:tc>
          <w:tcPr>
            <w:tcW w:w="5529" w:type="dxa"/>
            <w:vAlign w:val="center"/>
          </w:tcPr>
          <w:p w:rsidR="00924993" w:rsidRDefault="00924993" w:rsidP="00E10C58">
            <w:pPr>
              <w:spacing w:line="276" w:lineRule="auto"/>
              <w:rPr>
                <w:sz w:val="18"/>
                <w:szCs w:val="18"/>
              </w:rPr>
            </w:pPr>
            <w:r>
              <w:rPr>
                <w:sz w:val="18"/>
                <w:szCs w:val="18"/>
              </w:rPr>
              <w:t>Budowa obwodnicy Miasta Mrocza</w:t>
            </w:r>
          </w:p>
        </w:tc>
        <w:tc>
          <w:tcPr>
            <w:tcW w:w="1383" w:type="dxa"/>
            <w:vAlign w:val="center"/>
          </w:tcPr>
          <w:p w:rsidR="00924993" w:rsidRDefault="00C357D1" w:rsidP="00E10C58">
            <w:pPr>
              <w:spacing w:line="276" w:lineRule="auto"/>
              <w:jc w:val="right"/>
              <w:rPr>
                <w:sz w:val="18"/>
                <w:szCs w:val="18"/>
              </w:rPr>
            </w:pPr>
            <w:r>
              <w:rPr>
                <w:sz w:val="18"/>
                <w:szCs w:val="18"/>
              </w:rPr>
              <w:t>969.189,25</w:t>
            </w:r>
          </w:p>
        </w:tc>
      </w:tr>
      <w:tr w:rsidR="00924993" w:rsidRPr="0069097B" w:rsidTr="00D377DE">
        <w:tc>
          <w:tcPr>
            <w:tcW w:w="0" w:type="auto"/>
          </w:tcPr>
          <w:p w:rsidR="00924993" w:rsidRDefault="00C357D1" w:rsidP="00E10C58">
            <w:pPr>
              <w:spacing w:line="276" w:lineRule="auto"/>
              <w:jc w:val="both"/>
              <w:rPr>
                <w:sz w:val="18"/>
                <w:szCs w:val="18"/>
              </w:rPr>
            </w:pPr>
            <w:r>
              <w:rPr>
                <w:sz w:val="18"/>
                <w:szCs w:val="18"/>
              </w:rPr>
              <w:t>9</w:t>
            </w:r>
            <w:r w:rsidR="00924993">
              <w:rPr>
                <w:sz w:val="18"/>
                <w:szCs w:val="18"/>
              </w:rPr>
              <w:t>.</w:t>
            </w:r>
          </w:p>
        </w:tc>
        <w:tc>
          <w:tcPr>
            <w:tcW w:w="1915" w:type="dxa"/>
          </w:tcPr>
          <w:p w:rsidR="00924993" w:rsidRDefault="00924993" w:rsidP="00E10C58">
            <w:pPr>
              <w:spacing w:line="276" w:lineRule="auto"/>
              <w:rPr>
                <w:sz w:val="18"/>
                <w:szCs w:val="18"/>
              </w:rPr>
            </w:pPr>
            <w:r>
              <w:rPr>
                <w:sz w:val="18"/>
                <w:szCs w:val="18"/>
              </w:rPr>
              <w:t>Bank Spółdzielczy w Koronowie O/Mrocza</w:t>
            </w:r>
          </w:p>
        </w:tc>
        <w:tc>
          <w:tcPr>
            <w:tcW w:w="5529" w:type="dxa"/>
            <w:vAlign w:val="center"/>
          </w:tcPr>
          <w:p w:rsidR="00924993" w:rsidRDefault="00924993" w:rsidP="00E10C58">
            <w:pPr>
              <w:spacing w:line="276" w:lineRule="auto"/>
              <w:rPr>
                <w:sz w:val="18"/>
                <w:szCs w:val="18"/>
              </w:rPr>
            </w:pPr>
            <w:r>
              <w:rPr>
                <w:sz w:val="18"/>
                <w:szCs w:val="18"/>
              </w:rPr>
              <w:t>Budowa boisk sportowych ORLIK w Mroczy i w Witosławiu</w:t>
            </w:r>
          </w:p>
        </w:tc>
        <w:tc>
          <w:tcPr>
            <w:tcW w:w="1383" w:type="dxa"/>
            <w:vAlign w:val="center"/>
          </w:tcPr>
          <w:p w:rsidR="00924993" w:rsidRDefault="00C357D1" w:rsidP="00E10C58">
            <w:pPr>
              <w:spacing w:line="276" w:lineRule="auto"/>
              <w:jc w:val="right"/>
              <w:rPr>
                <w:sz w:val="18"/>
                <w:szCs w:val="18"/>
              </w:rPr>
            </w:pPr>
            <w:r>
              <w:rPr>
                <w:sz w:val="18"/>
                <w:szCs w:val="18"/>
              </w:rPr>
              <w:t>335</w:t>
            </w:r>
            <w:r w:rsidR="00924993">
              <w:rPr>
                <w:sz w:val="18"/>
                <w:szCs w:val="18"/>
              </w:rPr>
              <w:t>.000,00</w:t>
            </w:r>
          </w:p>
        </w:tc>
      </w:tr>
      <w:tr w:rsidR="00924993" w:rsidRPr="0069097B" w:rsidTr="00D377DE">
        <w:tc>
          <w:tcPr>
            <w:tcW w:w="0" w:type="auto"/>
          </w:tcPr>
          <w:p w:rsidR="00924993" w:rsidRDefault="00924993" w:rsidP="00E10C58">
            <w:pPr>
              <w:spacing w:line="276" w:lineRule="auto"/>
              <w:jc w:val="both"/>
              <w:rPr>
                <w:sz w:val="18"/>
                <w:szCs w:val="18"/>
              </w:rPr>
            </w:pPr>
            <w:r>
              <w:rPr>
                <w:sz w:val="18"/>
                <w:szCs w:val="18"/>
              </w:rPr>
              <w:t>1</w:t>
            </w:r>
            <w:r w:rsidR="00C357D1">
              <w:rPr>
                <w:sz w:val="18"/>
                <w:szCs w:val="18"/>
              </w:rPr>
              <w:t>0</w:t>
            </w:r>
            <w:r>
              <w:rPr>
                <w:sz w:val="18"/>
                <w:szCs w:val="18"/>
              </w:rPr>
              <w:t>.</w:t>
            </w:r>
          </w:p>
        </w:tc>
        <w:tc>
          <w:tcPr>
            <w:tcW w:w="1915" w:type="dxa"/>
          </w:tcPr>
          <w:p w:rsidR="00924993" w:rsidRDefault="00924993" w:rsidP="00E10C58">
            <w:pPr>
              <w:spacing w:line="276" w:lineRule="auto"/>
              <w:rPr>
                <w:sz w:val="18"/>
                <w:szCs w:val="18"/>
              </w:rPr>
            </w:pPr>
            <w:r>
              <w:rPr>
                <w:sz w:val="18"/>
                <w:szCs w:val="18"/>
              </w:rPr>
              <w:t>Bank Spółdzielczy w Bydgoszczy</w:t>
            </w:r>
          </w:p>
        </w:tc>
        <w:tc>
          <w:tcPr>
            <w:tcW w:w="5529" w:type="dxa"/>
          </w:tcPr>
          <w:p w:rsidR="00924993" w:rsidRDefault="00924993" w:rsidP="00E10C58">
            <w:pPr>
              <w:spacing w:line="276" w:lineRule="auto"/>
              <w:jc w:val="both"/>
              <w:rPr>
                <w:sz w:val="18"/>
                <w:szCs w:val="18"/>
              </w:rPr>
            </w:pPr>
            <w:r>
              <w:rPr>
                <w:sz w:val="18"/>
                <w:szCs w:val="18"/>
              </w:rPr>
              <w:t>Modernizacja szlaku turystycznego łączącego miejscowość Wiele z rezerwatem jezioro Wieleckie – etap I</w:t>
            </w:r>
          </w:p>
        </w:tc>
        <w:tc>
          <w:tcPr>
            <w:tcW w:w="1383" w:type="dxa"/>
          </w:tcPr>
          <w:p w:rsidR="00924993" w:rsidRDefault="00924993" w:rsidP="00E10C58">
            <w:pPr>
              <w:spacing w:line="276" w:lineRule="auto"/>
              <w:jc w:val="right"/>
              <w:rPr>
                <w:sz w:val="18"/>
                <w:szCs w:val="18"/>
              </w:rPr>
            </w:pPr>
          </w:p>
          <w:p w:rsidR="00924993" w:rsidRDefault="00C357D1" w:rsidP="00E10C58">
            <w:pPr>
              <w:spacing w:line="276" w:lineRule="auto"/>
              <w:jc w:val="right"/>
              <w:rPr>
                <w:sz w:val="18"/>
                <w:szCs w:val="18"/>
              </w:rPr>
            </w:pPr>
            <w:r>
              <w:rPr>
                <w:sz w:val="18"/>
                <w:szCs w:val="18"/>
              </w:rPr>
              <w:t>85</w:t>
            </w:r>
            <w:r w:rsidR="00924993">
              <w:rPr>
                <w:sz w:val="18"/>
                <w:szCs w:val="18"/>
              </w:rPr>
              <w:t>.000,00</w:t>
            </w:r>
          </w:p>
        </w:tc>
      </w:tr>
      <w:tr w:rsidR="00924993" w:rsidRPr="0069097B" w:rsidTr="00D377DE">
        <w:tc>
          <w:tcPr>
            <w:tcW w:w="0" w:type="auto"/>
          </w:tcPr>
          <w:p w:rsidR="00924993" w:rsidRDefault="00924993" w:rsidP="00E10C58">
            <w:pPr>
              <w:spacing w:line="276" w:lineRule="auto"/>
              <w:jc w:val="both"/>
              <w:rPr>
                <w:sz w:val="18"/>
                <w:szCs w:val="18"/>
              </w:rPr>
            </w:pPr>
            <w:r>
              <w:rPr>
                <w:sz w:val="18"/>
                <w:szCs w:val="18"/>
              </w:rPr>
              <w:t>1</w:t>
            </w:r>
            <w:r w:rsidR="00C357D1">
              <w:rPr>
                <w:sz w:val="18"/>
                <w:szCs w:val="18"/>
              </w:rPr>
              <w:t>1</w:t>
            </w:r>
            <w:r>
              <w:rPr>
                <w:sz w:val="18"/>
                <w:szCs w:val="18"/>
              </w:rPr>
              <w:t>.</w:t>
            </w:r>
          </w:p>
        </w:tc>
        <w:tc>
          <w:tcPr>
            <w:tcW w:w="1915" w:type="dxa"/>
          </w:tcPr>
          <w:p w:rsidR="00924993" w:rsidRDefault="00924993" w:rsidP="00E10C58">
            <w:pPr>
              <w:spacing w:line="276" w:lineRule="auto"/>
              <w:rPr>
                <w:sz w:val="18"/>
                <w:szCs w:val="18"/>
              </w:rPr>
            </w:pPr>
            <w:r>
              <w:rPr>
                <w:sz w:val="18"/>
                <w:szCs w:val="18"/>
              </w:rPr>
              <w:t>Bank Spółdzielczy w Bydgoszczy</w:t>
            </w:r>
          </w:p>
        </w:tc>
        <w:tc>
          <w:tcPr>
            <w:tcW w:w="5529" w:type="dxa"/>
          </w:tcPr>
          <w:p w:rsidR="00924993" w:rsidRDefault="00924993" w:rsidP="00E10C58">
            <w:pPr>
              <w:spacing w:line="276" w:lineRule="auto"/>
              <w:jc w:val="both"/>
              <w:rPr>
                <w:sz w:val="18"/>
                <w:szCs w:val="18"/>
              </w:rPr>
            </w:pPr>
            <w:r>
              <w:rPr>
                <w:sz w:val="18"/>
                <w:szCs w:val="18"/>
              </w:rPr>
              <w:t>Budowa świetlicy wiejskiej wraz z zapleczem ornitologicznym w miejscowości Wiele, gmina Mrocza</w:t>
            </w:r>
          </w:p>
        </w:tc>
        <w:tc>
          <w:tcPr>
            <w:tcW w:w="1383" w:type="dxa"/>
          </w:tcPr>
          <w:p w:rsidR="00924993" w:rsidRDefault="00924993" w:rsidP="00E10C58">
            <w:pPr>
              <w:spacing w:line="276" w:lineRule="auto"/>
              <w:jc w:val="right"/>
              <w:rPr>
                <w:sz w:val="18"/>
                <w:szCs w:val="18"/>
              </w:rPr>
            </w:pPr>
          </w:p>
          <w:p w:rsidR="00924993" w:rsidRDefault="00C357D1" w:rsidP="00E10C58">
            <w:pPr>
              <w:spacing w:line="276" w:lineRule="auto"/>
              <w:jc w:val="right"/>
              <w:rPr>
                <w:sz w:val="18"/>
                <w:szCs w:val="18"/>
              </w:rPr>
            </w:pPr>
            <w:r>
              <w:rPr>
                <w:sz w:val="18"/>
                <w:szCs w:val="18"/>
              </w:rPr>
              <w:t>34</w:t>
            </w:r>
            <w:r w:rsidR="00924993">
              <w:rPr>
                <w:sz w:val="18"/>
                <w:szCs w:val="18"/>
              </w:rPr>
              <w:t>0.000,00</w:t>
            </w:r>
          </w:p>
        </w:tc>
      </w:tr>
      <w:tr w:rsidR="00924993" w:rsidRPr="0069097B" w:rsidTr="00D377DE">
        <w:tc>
          <w:tcPr>
            <w:tcW w:w="0" w:type="auto"/>
          </w:tcPr>
          <w:p w:rsidR="00924993" w:rsidRDefault="00924993" w:rsidP="00E10C58">
            <w:pPr>
              <w:spacing w:line="276" w:lineRule="auto"/>
              <w:jc w:val="both"/>
              <w:rPr>
                <w:sz w:val="18"/>
                <w:szCs w:val="18"/>
              </w:rPr>
            </w:pPr>
            <w:r>
              <w:rPr>
                <w:sz w:val="18"/>
                <w:szCs w:val="18"/>
              </w:rPr>
              <w:t>1</w:t>
            </w:r>
            <w:r w:rsidR="00C357D1">
              <w:rPr>
                <w:sz w:val="18"/>
                <w:szCs w:val="18"/>
              </w:rPr>
              <w:t>2</w:t>
            </w:r>
            <w:r>
              <w:rPr>
                <w:sz w:val="18"/>
                <w:szCs w:val="18"/>
              </w:rPr>
              <w:t>.</w:t>
            </w:r>
          </w:p>
        </w:tc>
        <w:tc>
          <w:tcPr>
            <w:tcW w:w="1915" w:type="dxa"/>
          </w:tcPr>
          <w:p w:rsidR="00924993" w:rsidRDefault="00924993" w:rsidP="00E10C58">
            <w:pPr>
              <w:spacing w:line="276" w:lineRule="auto"/>
              <w:rPr>
                <w:sz w:val="18"/>
                <w:szCs w:val="18"/>
              </w:rPr>
            </w:pPr>
            <w:r>
              <w:rPr>
                <w:sz w:val="18"/>
                <w:szCs w:val="18"/>
              </w:rPr>
              <w:t>Bank Spółdzielczy w Koronowie O/Mrocza</w:t>
            </w:r>
          </w:p>
        </w:tc>
        <w:tc>
          <w:tcPr>
            <w:tcW w:w="5529" w:type="dxa"/>
            <w:vAlign w:val="center"/>
          </w:tcPr>
          <w:p w:rsidR="00924993" w:rsidRDefault="00924993" w:rsidP="00E10C58">
            <w:pPr>
              <w:spacing w:line="276" w:lineRule="auto"/>
              <w:rPr>
                <w:sz w:val="18"/>
                <w:szCs w:val="18"/>
              </w:rPr>
            </w:pPr>
            <w:r>
              <w:rPr>
                <w:sz w:val="18"/>
                <w:szCs w:val="18"/>
              </w:rPr>
              <w:t>Budowa obwodnicy Miasta Mrocza</w:t>
            </w:r>
          </w:p>
        </w:tc>
        <w:tc>
          <w:tcPr>
            <w:tcW w:w="1383" w:type="dxa"/>
            <w:vAlign w:val="center"/>
          </w:tcPr>
          <w:p w:rsidR="00924993" w:rsidRDefault="00924993" w:rsidP="00E10C58">
            <w:pPr>
              <w:spacing w:line="276" w:lineRule="auto"/>
              <w:jc w:val="right"/>
              <w:rPr>
                <w:sz w:val="18"/>
                <w:szCs w:val="18"/>
              </w:rPr>
            </w:pPr>
            <w:r>
              <w:rPr>
                <w:sz w:val="18"/>
                <w:szCs w:val="18"/>
              </w:rPr>
              <w:t>1.</w:t>
            </w:r>
            <w:r w:rsidR="00C357D1">
              <w:rPr>
                <w:sz w:val="18"/>
                <w:szCs w:val="18"/>
              </w:rPr>
              <w:t>17</w:t>
            </w:r>
            <w:r>
              <w:rPr>
                <w:sz w:val="18"/>
                <w:szCs w:val="18"/>
              </w:rPr>
              <w:t>0.000,00</w:t>
            </w:r>
          </w:p>
        </w:tc>
      </w:tr>
      <w:tr w:rsidR="00924993" w:rsidRPr="0069097B" w:rsidTr="00D377DE">
        <w:tc>
          <w:tcPr>
            <w:tcW w:w="0" w:type="auto"/>
          </w:tcPr>
          <w:p w:rsidR="00924993" w:rsidRDefault="00924993" w:rsidP="00E10C58">
            <w:pPr>
              <w:spacing w:line="276" w:lineRule="auto"/>
              <w:jc w:val="both"/>
              <w:rPr>
                <w:sz w:val="18"/>
                <w:szCs w:val="18"/>
              </w:rPr>
            </w:pPr>
            <w:r>
              <w:rPr>
                <w:sz w:val="18"/>
                <w:szCs w:val="18"/>
              </w:rPr>
              <w:t>1</w:t>
            </w:r>
            <w:r w:rsidR="00C357D1">
              <w:rPr>
                <w:sz w:val="18"/>
                <w:szCs w:val="18"/>
              </w:rPr>
              <w:t>3</w:t>
            </w:r>
            <w:r>
              <w:rPr>
                <w:sz w:val="18"/>
                <w:szCs w:val="18"/>
              </w:rPr>
              <w:t>.</w:t>
            </w:r>
          </w:p>
        </w:tc>
        <w:tc>
          <w:tcPr>
            <w:tcW w:w="1915" w:type="dxa"/>
          </w:tcPr>
          <w:p w:rsidR="00924993" w:rsidRDefault="00924993" w:rsidP="00E10C58">
            <w:pPr>
              <w:spacing w:line="276" w:lineRule="auto"/>
              <w:rPr>
                <w:sz w:val="18"/>
                <w:szCs w:val="18"/>
              </w:rPr>
            </w:pPr>
            <w:r>
              <w:rPr>
                <w:sz w:val="18"/>
                <w:szCs w:val="18"/>
              </w:rPr>
              <w:t>Bank Spółdzielczy w Koronowie O/Mrocza</w:t>
            </w:r>
          </w:p>
        </w:tc>
        <w:tc>
          <w:tcPr>
            <w:tcW w:w="5529" w:type="dxa"/>
            <w:vAlign w:val="center"/>
          </w:tcPr>
          <w:p w:rsidR="00924993" w:rsidRDefault="00924993" w:rsidP="00E10C58">
            <w:pPr>
              <w:spacing w:line="276" w:lineRule="auto"/>
              <w:rPr>
                <w:sz w:val="18"/>
                <w:szCs w:val="18"/>
              </w:rPr>
            </w:pPr>
            <w:r>
              <w:rPr>
                <w:sz w:val="18"/>
                <w:szCs w:val="18"/>
              </w:rPr>
              <w:t>Zagospodarowanie terenu wokół Szkoły Podstawowej w Mroczy</w:t>
            </w:r>
          </w:p>
        </w:tc>
        <w:tc>
          <w:tcPr>
            <w:tcW w:w="1383" w:type="dxa"/>
            <w:vAlign w:val="center"/>
          </w:tcPr>
          <w:p w:rsidR="00924993" w:rsidRDefault="00C357D1" w:rsidP="00E10C58">
            <w:pPr>
              <w:spacing w:line="276" w:lineRule="auto"/>
              <w:jc w:val="right"/>
              <w:rPr>
                <w:sz w:val="18"/>
                <w:szCs w:val="18"/>
              </w:rPr>
            </w:pPr>
            <w:r>
              <w:rPr>
                <w:sz w:val="18"/>
                <w:szCs w:val="18"/>
              </w:rPr>
              <w:t>54</w:t>
            </w:r>
            <w:r w:rsidR="00924993">
              <w:rPr>
                <w:sz w:val="18"/>
                <w:szCs w:val="18"/>
              </w:rPr>
              <w:t>0.000,00</w:t>
            </w:r>
          </w:p>
        </w:tc>
      </w:tr>
      <w:tr w:rsidR="00924993" w:rsidRPr="0069097B" w:rsidTr="00D377DE">
        <w:tc>
          <w:tcPr>
            <w:tcW w:w="0" w:type="auto"/>
          </w:tcPr>
          <w:p w:rsidR="00924993" w:rsidRDefault="00C357D1" w:rsidP="00E10C58">
            <w:pPr>
              <w:spacing w:line="276" w:lineRule="auto"/>
              <w:jc w:val="both"/>
              <w:rPr>
                <w:sz w:val="18"/>
                <w:szCs w:val="18"/>
              </w:rPr>
            </w:pPr>
            <w:r>
              <w:rPr>
                <w:sz w:val="18"/>
                <w:szCs w:val="18"/>
              </w:rPr>
              <w:t>14</w:t>
            </w:r>
            <w:r w:rsidR="00924993">
              <w:rPr>
                <w:sz w:val="18"/>
                <w:szCs w:val="18"/>
              </w:rPr>
              <w:t>.</w:t>
            </w:r>
          </w:p>
        </w:tc>
        <w:tc>
          <w:tcPr>
            <w:tcW w:w="1915" w:type="dxa"/>
          </w:tcPr>
          <w:p w:rsidR="00924993" w:rsidRDefault="00924993" w:rsidP="00E10C58">
            <w:pPr>
              <w:spacing w:line="276" w:lineRule="auto"/>
              <w:rPr>
                <w:sz w:val="18"/>
                <w:szCs w:val="18"/>
              </w:rPr>
            </w:pPr>
            <w:r>
              <w:rPr>
                <w:sz w:val="18"/>
                <w:szCs w:val="18"/>
              </w:rPr>
              <w:t>Bank Spółdzielczy w Koronowie O/Mrocza</w:t>
            </w:r>
          </w:p>
        </w:tc>
        <w:tc>
          <w:tcPr>
            <w:tcW w:w="5529" w:type="dxa"/>
            <w:vAlign w:val="center"/>
          </w:tcPr>
          <w:p w:rsidR="00924993" w:rsidRDefault="00924993" w:rsidP="00E10C58">
            <w:pPr>
              <w:spacing w:line="276" w:lineRule="auto"/>
              <w:rPr>
                <w:sz w:val="18"/>
                <w:szCs w:val="18"/>
              </w:rPr>
            </w:pPr>
            <w:r>
              <w:rPr>
                <w:sz w:val="18"/>
                <w:szCs w:val="18"/>
              </w:rPr>
              <w:t>Zagospodarowanie terenu wokół Szkoły Podstawowej w Witosławiu</w:t>
            </w:r>
          </w:p>
        </w:tc>
        <w:tc>
          <w:tcPr>
            <w:tcW w:w="1383" w:type="dxa"/>
            <w:vAlign w:val="center"/>
          </w:tcPr>
          <w:p w:rsidR="00924993" w:rsidRDefault="00924993" w:rsidP="00E10C58">
            <w:pPr>
              <w:spacing w:line="276" w:lineRule="auto"/>
              <w:jc w:val="right"/>
              <w:rPr>
                <w:sz w:val="18"/>
                <w:szCs w:val="18"/>
              </w:rPr>
            </w:pPr>
            <w:r>
              <w:rPr>
                <w:sz w:val="18"/>
                <w:szCs w:val="18"/>
              </w:rPr>
              <w:t>2</w:t>
            </w:r>
            <w:r w:rsidR="00C357D1">
              <w:rPr>
                <w:sz w:val="18"/>
                <w:szCs w:val="18"/>
              </w:rPr>
              <w:t>52</w:t>
            </w:r>
            <w:r>
              <w:rPr>
                <w:sz w:val="18"/>
                <w:szCs w:val="18"/>
              </w:rPr>
              <w:t>.000,00</w:t>
            </w:r>
          </w:p>
        </w:tc>
      </w:tr>
      <w:tr w:rsidR="00924993" w:rsidRPr="0069097B" w:rsidTr="00D377DE">
        <w:tc>
          <w:tcPr>
            <w:tcW w:w="0" w:type="auto"/>
          </w:tcPr>
          <w:p w:rsidR="00924993" w:rsidRDefault="00924993" w:rsidP="00E10C58">
            <w:pPr>
              <w:spacing w:line="276" w:lineRule="auto"/>
              <w:jc w:val="both"/>
              <w:rPr>
                <w:sz w:val="18"/>
                <w:szCs w:val="18"/>
              </w:rPr>
            </w:pPr>
            <w:r>
              <w:rPr>
                <w:sz w:val="18"/>
                <w:szCs w:val="18"/>
              </w:rPr>
              <w:t>1</w:t>
            </w:r>
            <w:r w:rsidR="00C357D1">
              <w:rPr>
                <w:sz w:val="18"/>
                <w:szCs w:val="18"/>
              </w:rPr>
              <w:t>5</w:t>
            </w:r>
            <w:r>
              <w:rPr>
                <w:sz w:val="18"/>
                <w:szCs w:val="18"/>
              </w:rPr>
              <w:t>.</w:t>
            </w:r>
          </w:p>
        </w:tc>
        <w:tc>
          <w:tcPr>
            <w:tcW w:w="1915" w:type="dxa"/>
          </w:tcPr>
          <w:p w:rsidR="00924993" w:rsidRDefault="00924993" w:rsidP="00E10C58">
            <w:pPr>
              <w:spacing w:line="276" w:lineRule="auto"/>
              <w:rPr>
                <w:sz w:val="18"/>
                <w:szCs w:val="18"/>
              </w:rPr>
            </w:pPr>
            <w:r>
              <w:rPr>
                <w:sz w:val="18"/>
                <w:szCs w:val="18"/>
              </w:rPr>
              <w:t>Bank Spółdzielczy w Koronowie O/Mrocza</w:t>
            </w:r>
          </w:p>
        </w:tc>
        <w:tc>
          <w:tcPr>
            <w:tcW w:w="5529" w:type="dxa"/>
            <w:vAlign w:val="center"/>
          </w:tcPr>
          <w:p w:rsidR="00924993" w:rsidRDefault="00924993" w:rsidP="00E10C58">
            <w:pPr>
              <w:spacing w:line="276" w:lineRule="auto"/>
              <w:rPr>
                <w:sz w:val="18"/>
                <w:szCs w:val="18"/>
              </w:rPr>
            </w:pPr>
            <w:r>
              <w:rPr>
                <w:sz w:val="18"/>
                <w:szCs w:val="18"/>
              </w:rPr>
              <w:t>Budowa centrum turystyki rowerowej w Krukówku</w:t>
            </w:r>
          </w:p>
        </w:tc>
        <w:tc>
          <w:tcPr>
            <w:tcW w:w="1383" w:type="dxa"/>
            <w:vAlign w:val="center"/>
          </w:tcPr>
          <w:p w:rsidR="00924993" w:rsidRDefault="00924993" w:rsidP="00E10C58">
            <w:pPr>
              <w:spacing w:line="276" w:lineRule="auto"/>
              <w:jc w:val="right"/>
              <w:rPr>
                <w:sz w:val="18"/>
                <w:szCs w:val="18"/>
              </w:rPr>
            </w:pPr>
            <w:r>
              <w:rPr>
                <w:sz w:val="18"/>
                <w:szCs w:val="18"/>
              </w:rPr>
              <w:t>2</w:t>
            </w:r>
            <w:r w:rsidR="00C357D1">
              <w:rPr>
                <w:sz w:val="18"/>
                <w:szCs w:val="18"/>
              </w:rPr>
              <w:t>52</w:t>
            </w:r>
            <w:r>
              <w:rPr>
                <w:sz w:val="18"/>
                <w:szCs w:val="18"/>
              </w:rPr>
              <w:t>.000,00</w:t>
            </w:r>
          </w:p>
        </w:tc>
      </w:tr>
      <w:tr w:rsidR="00924993" w:rsidRPr="0069097B" w:rsidTr="00D377DE">
        <w:tc>
          <w:tcPr>
            <w:tcW w:w="0" w:type="auto"/>
          </w:tcPr>
          <w:p w:rsidR="00924993" w:rsidRDefault="00924993" w:rsidP="00E10C58">
            <w:pPr>
              <w:spacing w:line="276" w:lineRule="auto"/>
              <w:jc w:val="both"/>
              <w:rPr>
                <w:sz w:val="18"/>
                <w:szCs w:val="18"/>
              </w:rPr>
            </w:pPr>
            <w:r>
              <w:rPr>
                <w:sz w:val="18"/>
                <w:szCs w:val="18"/>
              </w:rPr>
              <w:t>1</w:t>
            </w:r>
            <w:r w:rsidR="00C357D1">
              <w:rPr>
                <w:sz w:val="18"/>
                <w:szCs w:val="18"/>
              </w:rPr>
              <w:t>6</w:t>
            </w:r>
            <w:r>
              <w:rPr>
                <w:sz w:val="18"/>
                <w:szCs w:val="18"/>
              </w:rPr>
              <w:t>.</w:t>
            </w:r>
          </w:p>
        </w:tc>
        <w:tc>
          <w:tcPr>
            <w:tcW w:w="1915" w:type="dxa"/>
          </w:tcPr>
          <w:p w:rsidR="00924993" w:rsidRDefault="00924993" w:rsidP="00E10C58">
            <w:pPr>
              <w:spacing w:line="276" w:lineRule="auto"/>
              <w:rPr>
                <w:sz w:val="18"/>
                <w:szCs w:val="18"/>
              </w:rPr>
            </w:pPr>
            <w:r>
              <w:rPr>
                <w:sz w:val="18"/>
                <w:szCs w:val="18"/>
              </w:rPr>
              <w:t>Bank Spółdzielczy w Koronowie O/Mrocza</w:t>
            </w:r>
          </w:p>
        </w:tc>
        <w:tc>
          <w:tcPr>
            <w:tcW w:w="5529" w:type="dxa"/>
            <w:vAlign w:val="center"/>
          </w:tcPr>
          <w:p w:rsidR="00924993" w:rsidRDefault="00924993" w:rsidP="00E10C58">
            <w:pPr>
              <w:spacing w:line="276" w:lineRule="auto"/>
              <w:rPr>
                <w:sz w:val="18"/>
                <w:szCs w:val="18"/>
              </w:rPr>
            </w:pPr>
            <w:r>
              <w:rPr>
                <w:sz w:val="18"/>
                <w:szCs w:val="18"/>
              </w:rPr>
              <w:t>Remont świetlicy wiejskiej w Jeziorkach Zabartowskich, gmina Mrocza</w:t>
            </w:r>
          </w:p>
        </w:tc>
        <w:tc>
          <w:tcPr>
            <w:tcW w:w="1383" w:type="dxa"/>
            <w:vAlign w:val="center"/>
          </w:tcPr>
          <w:p w:rsidR="00924993" w:rsidRDefault="00C357D1" w:rsidP="00E10C58">
            <w:pPr>
              <w:spacing w:line="276" w:lineRule="auto"/>
              <w:jc w:val="right"/>
              <w:rPr>
                <w:sz w:val="18"/>
                <w:szCs w:val="18"/>
              </w:rPr>
            </w:pPr>
            <w:r>
              <w:rPr>
                <w:sz w:val="18"/>
                <w:szCs w:val="18"/>
              </w:rPr>
              <w:t>37.894,68</w:t>
            </w:r>
          </w:p>
        </w:tc>
      </w:tr>
      <w:tr w:rsidR="00924993" w:rsidRPr="0069097B" w:rsidTr="00D377DE">
        <w:trPr>
          <w:trHeight w:val="659"/>
        </w:trPr>
        <w:tc>
          <w:tcPr>
            <w:tcW w:w="0" w:type="auto"/>
          </w:tcPr>
          <w:p w:rsidR="00924993" w:rsidRDefault="00924993" w:rsidP="00E10C58">
            <w:pPr>
              <w:spacing w:line="276" w:lineRule="auto"/>
              <w:jc w:val="both"/>
              <w:rPr>
                <w:sz w:val="18"/>
                <w:szCs w:val="18"/>
              </w:rPr>
            </w:pPr>
          </w:p>
        </w:tc>
        <w:tc>
          <w:tcPr>
            <w:tcW w:w="1915" w:type="dxa"/>
          </w:tcPr>
          <w:p w:rsidR="00924993" w:rsidRPr="007F377D" w:rsidRDefault="00924993" w:rsidP="00E10C58">
            <w:pPr>
              <w:spacing w:line="276" w:lineRule="auto"/>
              <w:jc w:val="both"/>
              <w:rPr>
                <w:b/>
                <w:sz w:val="18"/>
                <w:szCs w:val="18"/>
              </w:rPr>
            </w:pPr>
            <w:r w:rsidRPr="007F377D">
              <w:rPr>
                <w:b/>
                <w:sz w:val="18"/>
                <w:szCs w:val="18"/>
              </w:rPr>
              <w:t>RAZEM</w:t>
            </w:r>
          </w:p>
        </w:tc>
        <w:tc>
          <w:tcPr>
            <w:tcW w:w="5529" w:type="dxa"/>
          </w:tcPr>
          <w:p w:rsidR="00C357D1" w:rsidRDefault="00C357D1" w:rsidP="00E10C58">
            <w:pPr>
              <w:spacing w:line="276" w:lineRule="auto"/>
              <w:jc w:val="both"/>
              <w:rPr>
                <w:b/>
                <w:sz w:val="18"/>
                <w:szCs w:val="18"/>
              </w:rPr>
            </w:pPr>
            <w:r>
              <w:rPr>
                <w:b/>
                <w:sz w:val="18"/>
                <w:szCs w:val="18"/>
              </w:rPr>
              <w:t>KREDYTY  I  POŻYCZKI  w 2016 roku</w:t>
            </w:r>
          </w:p>
          <w:p w:rsidR="00C357D1" w:rsidRDefault="00C357D1" w:rsidP="00E10C58">
            <w:pPr>
              <w:spacing w:line="276" w:lineRule="auto"/>
              <w:jc w:val="both"/>
              <w:rPr>
                <w:b/>
                <w:sz w:val="18"/>
                <w:szCs w:val="18"/>
              </w:rPr>
            </w:pPr>
            <w:r>
              <w:rPr>
                <w:b/>
                <w:sz w:val="18"/>
                <w:szCs w:val="18"/>
              </w:rPr>
              <w:t>+ kredyt na spłatę wcześniej zaciągniętych zobowiązań z tytułu pożyczek i kredytów</w:t>
            </w:r>
          </w:p>
          <w:p w:rsidR="00D377DE" w:rsidRPr="00D377DE" w:rsidRDefault="00D377DE" w:rsidP="00E10C58">
            <w:pPr>
              <w:spacing w:line="276" w:lineRule="auto"/>
              <w:jc w:val="both"/>
              <w:rPr>
                <w:b/>
                <w:sz w:val="18"/>
                <w:szCs w:val="18"/>
              </w:rPr>
            </w:pPr>
            <w:r w:rsidRPr="00D377DE">
              <w:rPr>
                <w:b/>
                <w:sz w:val="18"/>
                <w:szCs w:val="18"/>
              </w:rPr>
              <w:t xml:space="preserve">+ </w:t>
            </w:r>
            <w:r>
              <w:rPr>
                <w:b/>
                <w:sz w:val="18"/>
                <w:szCs w:val="18"/>
              </w:rPr>
              <w:t>p</w:t>
            </w:r>
            <w:r w:rsidRPr="00D377DE">
              <w:rPr>
                <w:b/>
                <w:sz w:val="18"/>
                <w:szCs w:val="18"/>
              </w:rPr>
              <w:t>lanowana pożyczka na deficyt - D</w:t>
            </w:r>
            <w:r w:rsidRPr="00D377DE">
              <w:rPr>
                <w:b/>
                <w:bCs/>
                <w:sz w:val="18"/>
                <w:szCs w:val="18"/>
              </w:rPr>
              <w:t>otacja dla Ochotniczej Straży Pożarnej w Drzewianowie  na zakup samochodu pożarniczego ratowniczo-gaśniczego typu średniego</w:t>
            </w:r>
          </w:p>
          <w:p w:rsidR="00924993" w:rsidRPr="007F377D" w:rsidRDefault="00C357D1" w:rsidP="00E10C58">
            <w:pPr>
              <w:spacing w:line="276" w:lineRule="auto"/>
              <w:jc w:val="both"/>
              <w:rPr>
                <w:b/>
                <w:sz w:val="18"/>
                <w:szCs w:val="18"/>
              </w:rPr>
            </w:pPr>
            <w:r>
              <w:rPr>
                <w:b/>
                <w:sz w:val="18"/>
                <w:szCs w:val="18"/>
              </w:rPr>
              <w:t>RAZEM  ZADŁUŻENIE NA 201</w:t>
            </w:r>
            <w:r w:rsidR="00D377DE">
              <w:rPr>
                <w:b/>
                <w:sz w:val="18"/>
                <w:szCs w:val="18"/>
              </w:rPr>
              <w:t>6</w:t>
            </w:r>
            <w:r>
              <w:rPr>
                <w:b/>
                <w:sz w:val="18"/>
                <w:szCs w:val="18"/>
              </w:rPr>
              <w:t xml:space="preserve"> R.</w:t>
            </w:r>
          </w:p>
        </w:tc>
        <w:tc>
          <w:tcPr>
            <w:tcW w:w="1383" w:type="dxa"/>
          </w:tcPr>
          <w:p w:rsidR="00924993" w:rsidRDefault="00D377DE" w:rsidP="00E10C58">
            <w:pPr>
              <w:spacing w:line="276" w:lineRule="auto"/>
              <w:rPr>
                <w:b/>
                <w:sz w:val="18"/>
                <w:szCs w:val="18"/>
              </w:rPr>
            </w:pPr>
            <w:r>
              <w:rPr>
                <w:b/>
                <w:sz w:val="18"/>
                <w:szCs w:val="18"/>
              </w:rPr>
              <w:t xml:space="preserve">    7.974.713,93</w:t>
            </w:r>
          </w:p>
          <w:p w:rsidR="00D377DE" w:rsidRDefault="00D377DE" w:rsidP="00E10C58">
            <w:pPr>
              <w:spacing w:line="276" w:lineRule="auto"/>
              <w:rPr>
                <w:b/>
                <w:sz w:val="18"/>
                <w:szCs w:val="18"/>
              </w:rPr>
            </w:pPr>
          </w:p>
          <w:p w:rsidR="00D377DE" w:rsidRDefault="00D377DE" w:rsidP="00E10C58">
            <w:pPr>
              <w:spacing w:line="276" w:lineRule="auto"/>
              <w:rPr>
                <w:b/>
                <w:sz w:val="18"/>
                <w:szCs w:val="18"/>
              </w:rPr>
            </w:pPr>
            <w:r>
              <w:rPr>
                <w:b/>
                <w:sz w:val="18"/>
                <w:szCs w:val="18"/>
              </w:rPr>
              <w:t>+ 1.393.286,52</w:t>
            </w:r>
          </w:p>
          <w:p w:rsidR="00D377DE" w:rsidRDefault="00D377DE" w:rsidP="00E10C58">
            <w:pPr>
              <w:spacing w:line="276" w:lineRule="auto"/>
              <w:rPr>
                <w:b/>
                <w:sz w:val="18"/>
                <w:szCs w:val="18"/>
              </w:rPr>
            </w:pPr>
          </w:p>
          <w:p w:rsidR="00D377DE" w:rsidRDefault="00D377DE" w:rsidP="00E10C58">
            <w:pPr>
              <w:spacing w:line="276" w:lineRule="auto"/>
              <w:rPr>
                <w:b/>
                <w:sz w:val="18"/>
                <w:szCs w:val="18"/>
              </w:rPr>
            </w:pPr>
          </w:p>
          <w:p w:rsidR="00D377DE" w:rsidRDefault="00D377DE" w:rsidP="00E10C58">
            <w:pPr>
              <w:spacing w:line="276" w:lineRule="auto"/>
              <w:rPr>
                <w:b/>
                <w:sz w:val="18"/>
                <w:szCs w:val="18"/>
              </w:rPr>
            </w:pPr>
            <w:r>
              <w:rPr>
                <w:b/>
                <w:sz w:val="18"/>
                <w:szCs w:val="18"/>
              </w:rPr>
              <w:t>+   200.000,00</w:t>
            </w:r>
          </w:p>
          <w:p w:rsidR="00D377DE" w:rsidRPr="007F377D" w:rsidRDefault="00D377DE" w:rsidP="00E10C58">
            <w:pPr>
              <w:spacing w:line="276" w:lineRule="auto"/>
              <w:rPr>
                <w:b/>
                <w:sz w:val="18"/>
                <w:szCs w:val="18"/>
              </w:rPr>
            </w:pPr>
            <w:r>
              <w:rPr>
                <w:b/>
                <w:sz w:val="18"/>
                <w:szCs w:val="18"/>
              </w:rPr>
              <w:t xml:space="preserve">   9.568.000,45</w:t>
            </w:r>
          </w:p>
        </w:tc>
      </w:tr>
    </w:tbl>
    <w:p w:rsidR="00924993" w:rsidRDefault="00924993" w:rsidP="00E10C58">
      <w:pPr>
        <w:spacing w:line="276" w:lineRule="auto"/>
        <w:ind w:left="720"/>
        <w:jc w:val="both"/>
        <w:rPr>
          <w:sz w:val="18"/>
          <w:szCs w:val="18"/>
        </w:rPr>
      </w:pPr>
    </w:p>
    <w:p w:rsidR="00924993" w:rsidRPr="00D377DE" w:rsidRDefault="00924993" w:rsidP="00E10C58">
      <w:pPr>
        <w:spacing w:line="276" w:lineRule="auto"/>
        <w:jc w:val="both"/>
        <w:rPr>
          <w:b/>
        </w:rPr>
      </w:pPr>
      <w:r w:rsidRPr="00D377DE">
        <w:rPr>
          <w:b/>
        </w:rPr>
        <w:t>Zadłużenie z tytułu wykupów wierzytelności w 201</w:t>
      </w:r>
      <w:r w:rsidR="00D377DE" w:rsidRPr="00D377DE">
        <w:rPr>
          <w:b/>
        </w:rPr>
        <w:t>6</w:t>
      </w:r>
      <w:r w:rsidRPr="00D377DE">
        <w:rPr>
          <w:b/>
        </w:rPr>
        <w:t>r. przedstawia się następująco: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1"/>
        <w:gridCol w:w="1846"/>
        <w:gridCol w:w="5554"/>
        <w:gridCol w:w="1427"/>
      </w:tblGrid>
      <w:tr w:rsidR="001C07FB" w:rsidRPr="002A214F" w:rsidTr="00924993">
        <w:tc>
          <w:tcPr>
            <w:tcW w:w="0" w:type="auto"/>
          </w:tcPr>
          <w:p w:rsidR="00924993" w:rsidRPr="002A214F" w:rsidRDefault="00924993" w:rsidP="00E10C58">
            <w:pPr>
              <w:spacing w:line="276" w:lineRule="auto"/>
              <w:jc w:val="center"/>
              <w:rPr>
                <w:sz w:val="18"/>
                <w:szCs w:val="18"/>
              </w:rPr>
            </w:pPr>
            <w:r w:rsidRPr="002A214F">
              <w:rPr>
                <w:sz w:val="18"/>
                <w:szCs w:val="18"/>
              </w:rPr>
              <w:t>Lp.</w:t>
            </w:r>
          </w:p>
        </w:tc>
        <w:tc>
          <w:tcPr>
            <w:tcW w:w="0" w:type="auto"/>
          </w:tcPr>
          <w:p w:rsidR="00924993" w:rsidRPr="002A214F" w:rsidRDefault="00924993" w:rsidP="00E10C58">
            <w:pPr>
              <w:spacing w:line="276" w:lineRule="auto"/>
              <w:jc w:val="center"/>
              <w:rPr>
                <w:sz w:val="18"/>
                <w:szCs w:val="18"/>
              </w:rPr>
            </w:pPr>
            <w:r w:rsidRPr="002A214F">
              <w:rPr>
                <w:sz w:val="18"/>
                <w:szCs w:val="18"/>
              </w:rPr>
              <w:t>Wierzyciele</w:t>
            </w:r>
          </w:p>
        </w:tc>
        <w:tc>
          <w:tcPr>
            <w:tcW w:w="0" w:type="auto"/>
          </w:tcPr>
          <w:p w:rsidR="00924993" w:rsidRPr="002A214F" w:rsidRDefault="00924993" w:rsidP="00E10C58">
            <w:pPr>
              <w:spacing w:line="276" w:lineRule="auto"/>
              <w:jc w:val="center"/>
              <w:rPr>
                <w:sz w:val="18"/>
                <w:szCs w:val="18"/>
              </w:rPr>
            </w:pPr>
            <w:r w:rsidRPr="002A214F">
              <w:rPr>
                <w:sz w:val="18"/>
                <w:szCs w:val="18"/>
              </w:rPr>
              <w:t>Nazwa zadania</w:t>
            </w:r>
          </w:p>
        </w:tc>
        <w:tc>
          <w:tcPr>
            <w:tcW w:w="0" w:type="auto"/>
          </w:tcPr>
          <w:p w:rsidR="00924993" w:rsidRPr="002A214F" w:rsidRDefault="00924993" w:rsidP="00E10C58">
            <w:pPr>
              <w:spacing w:line="276" w:lineRule="auto"/>
              <w:jc w:val="center"/>
              <w:rPr>
                <w:sz w:val="18"/>
                <w:szCs w:val="18"/>
              </w:rPr>
            </w:pPr>
            <w:r w:rsidRPr="002A214F">
              <w:rPr>
                <w:sz w:val="18"/>
                <w:szCs w:val="18"/>
              </w:rPr>
              <w:t>Kwota zobowiązania</w:t>
            </w:r>
          </w:p>
        </w:tc>
      </w:tr>
      <w:tr w:rsidR="001C07FB" w:rsidRPr="002A214F" w:rsidTr="00D377DE">
        <w:tc>
          <w:tcPr>
            <w:tcW w:w="0" w:type="auto"/>
          </w:tcPr>
          <w:p w:rsidR="00924993" w:rsidRPr="002A214F" w:rsidRDefault="00924993" w:rsidP="00E10C58">
            <w:pPr>
              <w:spacing w:line="276" w:lineRule="auto"/>
              <w:jc w:val="both"/>
              <w:rPr>
                <w:sz w:val="18"/>
                <w:szCs w:val="18"/>
              </w:rPr>
            </w:pPr>
            <w:r w:rsidRPr="002A214F">
              <w:rPr>
                <w:sz w:val="18"/>
                <w:szCs w:val="18"/>
              </w:rPr>
              <w:t>1.</w:t>
            </w:r>
          </w:p>
        </w:tc>
        <w:tc>
          <w:tcPr>
            <w:tcW w:w="0" w:type="auto"/>
            <w:vAlign w:val="center"/>
          </w:tcPr>
          <w:p w:rsidR="00924993" w:rsidRPr="002A214F" w:rsidRDefault="00924993" w:rsidP="00E10C58">
            <w:pPr>
              <w:spacing w:line="276" w:lineRule="auto"/>
              <w:rPr>
                <w:sz w:val="18"/>
                <w:szCs w:val="18"/>
              </w:rPr>
            </w:pPr>
            <w:r w:rsidRPr="002A214F">
              <w:rPr>
                <w:sz w:val="18"/>
                <w:szCs w:val="18"/>
              </w:rPr>
              <w:t>Bank Ochrony Środowiska w Bydgoszczy</w:t>
            </w:r>
          </w:p>
        </w:tc>
        <w:tc>
          <w:tcPr>
            <w:tcW w:w="0" w:type="auto"/>
            <w:vAlign w:val="center"/>
          </w:tcPr>
          <w:p w:rsidR="00924993" w:rsidRPr="002A214F" w:rsidRDefault="00924993" w:rsidP="00E10C58">
            <w:pPr>
              <w:spacing w:line="276" w:lineRule="auto"/>
              <w:rPr>
                <w:sz w:val="18"/>
                <w:szCs w:val="18"/>
              </w:rPr>
            </w:pPr>
            <w:r w:rsidRPr="002A214F">
              <w:rPr>
                <w:sz w:val="18"/>
                <w:szCs w:val="18"/>
              </w:rPr>
              <w:t xml:space="preserve"> Remont ulic w Mroczy : Czarna Droga, Agatki, Ogrodowa, Żabia, Piaskowa, Rzemieślnicza, Postępu</w:t>
            </w:r>
          </w:p>
        </w:tc>
        <w:tc>
          <w:tcPr>
            <w:tcW w:w="0" w:type="auto"/>
            <w:vAlign w:val="center"/>
          </w:tcPr>
          <w:p w:rsidR="00924993" w:rsidRDefault="00924993" w:rsidP="00E10C58">
            <w:pPr>
              <w:spacing w:line="276" w:lineRule="auto"/>
              <w:jc w:val="right"/>
              <w:rPr>
                <w:sz w:val="18"/>
                <w:szCs w:val="18"/>
              </w:rPr>
            </w:pPr>
          </w:p>
          <w:p w:rsidR="00924993" w:rsidRPr="002A214F" w:rsidRDefault="00D377DE" w:rsidP="00E10C58">
            <w:pPr>
              <w:spacing w:line="276" w:lineRule="auto"/>
              <w:jc w:val="right"/>
              <w:rPr>
                <w:sz w:val="18"/>
                <w:szCs w:val="18"/>
              </w:rPr>
            </w:pPr>
            <w:r>
              <w:rPr>
                <w:sz w:val="18"/>
                <w:szCs w:val="18"/>
              </w:rPr>
              <w:t>458.965</w:t>
            </w:r>
            <w:r w:rsidR="00924993">
              <w:rPr>
                <w:sz w:val="18"/>
                <w:szCs w:val="18"/>
              </w:rPr>
              <w:t>,00</w:t>
            </w:r>
          </w:p>
        </w:tc>
      </w:tr>
      <w:tr w:rsidR="001C07FB" w:rsidRPr="002A214F" w:rsidTr="00D377DE">
        <w:tc>
          <w:tcPr>
            <w:tcW w:w="0" w:type="auto"/>
          </w:tcPr>
          <w:p w:rsidR="00924993" w:rsidRPr="002A214F" w:rsidRDefault="00924993" w:rsidP="00E10C58">
            <w:pPr>
              <w:spacing w:line="276" w:lineRule="auto"/>
              <w:jc w:val="both"/>
              <w:rPr>
                <w:sz w:val="18"/>
                <w:szCs w:val="18"/>
              </w:rPr>
            </w:pPr>
            <w:r w:rsidRPr="002A214F">
              <w:rPr>
                <w:sz w:val="18"/>
                <w:szCs w:val="18"/>
              </w:rPr>
              <w:t>2.</w:t>
            </w:r>
          </w:p>
        </w:tc>
        <w:tc>
          <w:tcPr>
            <w:tcW w:w="0" w:type="auto"/>
            <w:vAlign w:val="center"/>
          </w:tcPr>
          <w:p w:rsidR="00924993" w:rsidRPr="002A214F" w:rsidRDefault="00924993" w:rsidP="00E10C58">
            <w:pPr>
              <w:spacing w:line="276" w:lineRule="auto"/>
            </w:pPr>
            <w:r w:rsidRPr="002A214F">
              <w:rPr>
                <w:sz w:val="18"/>
                <w:szCs w:val="18"/>
              </w:rPr>
              <w:t>Bank Ochrony Środowiska w Bydgoszczy</w:t>
            </w:r>
          </w:p>
        </w:tc>
        <w:tc>
          <w:tcPr>
            <w:tcW w:w="0" w:type="auto"/>
            <w:vAlign w:val="center"/>
          </w:tcPr>
          <w:p w:rsidR="00924993" w:rsidRPr="002A214F" w:rsidRDefault="00924993" w:rsidP="00E10C58">
            <w:pPr>
              <w:spacing w:line="276" w:lineRule="auto"/>
              <w:rPr>
                <w:sz w:val="18"/>
                <w:szCs w:val="18"/>
              </w:rPr>
            </w:pPr>
            <w:r w:rsidRPr="002A214F">
              <w:rPr>
                <w:sz w:val="18"/>
                <w:szCs w:val="18"/>
              </w:rPr>
              <w:t>Remont świetlicy wiejskiej w Drzewianowie</w:t>
            </w:r>
          </w:p>
        </w:tc>
        <w:tc>
          <w:tcPr>
            <w:tcW w:w="0" w:type="auto"/>
            <w:vAlign w:val="center"/>
          </w:tcPr>
          <w:p w:rsidR="00924993" w:rsidRPr="002A214F" w:rsidRDefault="00D377DE" w:rsidP="00E10C58">
            <w:pPr>
              <w:spacing w:line="276" w:lineRule="auto"/>
              <w:jc w:val="right"/>
              <w:rPr>
                <w:sz w:val="18"/>
                <w:szCs w:val="18"/>
              </w:rPr>
            </w:pPr>
            <w:r>
              <w:rPr>
                <w:sz w:val="18"/>
                <w:szCs w:val="18"/>
              </w:rPr>
              <w:t>114.993</w:t>
            </w:r>
            <w:r w:rsidR="00924993">
              <w:rPr>
                <w:sz w:val="18"/>
                <w:szCs w:val="18"/>
              </w:rPr>
              <w:t>,00</w:t>
            </w:r>
          </w:p>
        </w:tc>
      </w:tr>
      <w:tr w:rsidR="001C07FB" w:rsidRPr="002A214F" w:rsidTr="00D377DE">
        <w:tc>
          <w:tcPr>
            <w:tcW w:w="0" w:type="auto"/>
          </w:tcPr>
          <w:p w:rsidR="00924993" w:rsidRPr="002A214F" w:rsidRDefault="00924993" w:rsidP="00E10C58">
            <w:pPr>
              <w:spacing w:line="276" w:lineRule="auto"/>
              <w:jc w:val="both"/>
              <w:rPr>
                <w:sz w:val="18"/>
                <w:szCs w:val="18"/>
              </w:rPr>
            </w:pPr>
            <w:r w:rsidRPr="002A214F">
              <w:rPr>
                <w:sz w:val="18"/>
                <w:szCs w:val="18"/>
              </w:rPr>
              <w:t>3.</w:t>
            </w:r>
          </w:p>
        </w:tc>
        <w:tc>
          <w:tcPr>
            <w:tcW w:w="0" w:type="auto"/>
            <w:vAlign w:val="center"/>
          </w:tcPr>
          <w:p w:rsidR="00924993" w:rsidRPr="002A214F" w:rsidRDefault="00924993" w:rsidP="00E10C58">
            <w:pPr>
              <w:spacing w:line="276" w:lineRule="auto"/>
            </w:pPr>
            <w:r w:rsidRPr="002A214F">
              <w:rPr>
                <w:sz w:val="18"/>
                <w:szCs w:val="18"/>
              </w:rPr>
              <w:t>Bank Ochrony Środowiska w Bydgoszczy</w:t>
            </w:r>
          </w:p>
        </w:tc>
        <w:tc>
          <w:tcPr>
            <w:tcW w:w="0" w:type="auto"/>
            <w:vAlign w:val="center"/>
          </w:tcPr>
          <w:p w:rsidR="00924993" w:rsidRPr="002A214F" w:rsidRDefault="00924993" w:rsidP="00E10C58">
            <w:pPr>
              <w:spacing w:line="276" w:lineRule="auto"/>
              <w:rPr>
                <w:sz w:val="18"/>
                <w:szCs w:val="18"/>
              </w:rPr>
            </w:pPr>
            <w:r w:rsidRPr="002A214F">
              <w:rPr>
                <w:sz w:val="18"/>
                <w:szCs w:val="18"/>
              </w:rPr>
              <w:t>Zagospodarowanie terenu wokół świetlicy wiejskiej w Drzewianowie</w:t>
            </w:r>
          </w:p>
        </w:tc>
        <w:tc>
          <w:tcPr>
            <w:tcW w:w="0" w:type="auto"/>
            <w:vAlign w:val="center"/>
          </w:tcPr>
          <w:p w:rsidR="00924993" w:rsidRPr="002A214F" w:rsidRDefault="00D377DE" w:rsidP="00E10C58">
            <w:pPr>
              <w:spacing w:line="276" w:lineRule="auto"/>
              <w:jc w:val="right"/>
              <w:rPr>
                <w:sz w:val="18"/>
                <w:szCs w:val="18"/>
              </w:rPr>
            </w:pPr>
            <w:r>
              <w:rPr>
                <w:sz w:val="18"/>
                <w:szCs w:val="18"/>
              </w:rPr>
              <w:t>46.224</w:t>
            </w:r>
            <w:r w:rsidR="00924993">
              <w:rPr>
                <w:sz w:val="18"/>
                <w:szCs w:val="18"/>
              </w:rPr>
              <w:t>,00</w:t>
            </w:r>
          </w:p>
        </w:tc>
      </w:tr>
      <w:tr w:rsidR="001C07FB" w:rsidRPr="002A214F" w:rsidTr="00D377DE">
        <w:tc>
          <w:tcPr>
            <w:tcW w:w="0" w:type="auto"/>
          </w:tcPr>
          <w:p w:rsidR="00924993" w:rsidRPr="002A214F" w:rsidRDefault="00924993" w:rsidP="00E10C58">
            <w:pPr>
              <w:spacing w:line="276" w:lineRule="auto"/>
              <w:jc w:val="both"/>
              <w:rPr>
                <w:sz w:val="18"/>
                <w:szCs w:val="18"/>
              </w:rPr>
            </w:pPr>
            <w:r w:rsidRPr="002A214F">
              <w:rPr>
                <w:sz w:val="18"/>
                <w:szCs w:val="18"/>
              </w:rPr>
              <w:lastRenderedPageBreak/>
              <w:t>4.</w:t>
            </w:r>
          </w:p>
        </w:tc>
        <w:tc>
          <w:tcPr>
            <w:tcW w:w="0" w:type="auto"/>
            <w:vAlign w:val="center"/>
          </w:tcPr>
          <w:p w:rsidR="00924993" w:rsidRPr="002A214F" w:rsidRDefault="00924993" w:rsidP="00E10C58">
            <w:pPr>
              <w:spacing w:line="276" w:lineRule="auto"/>
            </w:pPr>
            <w:r w:rsidRPr="002A214F">
              <w:rPr>
                <w:sz w:val="18"/>
                <w:szCs w:val="18"/>
              </w:rPr>
              <w:t>Bank Ochrony Środowiska w Bydgoszczy</w:t>
            </w:r>
          </w:p>
        </w:tc>
        <w:tc>
          <w:tcPr>
            <w:tcW w:w="0" w:type="auto"/>
            <w:vAlign w:val="center"/>
          </w:tcPr>
          <w:p w:rsidR="00924993" w:rsidRPr="002A214F" w:rsidRDefault="00924993" w:rsidP="00E10C58">
            <w:pPr>
              <w:spacing w:line="276" w:lineRule="auto"/>
              <w:rPr>
                <w:sz w:val="18"/>
                <w:szCs w:val="18"/>
              </w:rPr>
            </w:pPr>
            <w:r w:rsidRPr="002A214F">
              <w:rPr>
                <w:sz w:val="18"/>
                <w:szCs w:val="18"/>
              </w:rPr>
              <w:t>Budowa świetlicy wiejskiej w Kaźmierzewie</w:t>
            </w:r>
          </w:p>
        </w:tc>
        <w:tc>
          <w:tcPr>
            <w:tcW w:w="0" w:type="auto"/>
            <w:vAlign w:val="center"/>
          </w:tcPr>
          <w:p w:rsidR="00924993" w:rsidRPr="002A214F" w:rsidRDefault="00D377DE" w:rsidP="00E10C58">
            <w:pPr>
              <w:spacing w:line="276" w:lineRule="auto"/>
              <w:jc w:val="right"/>
              <w:rPr>
                <w:sz w:val="18"/>
                <w:szCs w:val="18"/>
              </w:rPr>
            </w:pPr>
            <w:r>
              <w:rPr>
                <w:sz w:val="18"/>
                <w:szCs w:val="18"/>
              </w:rPr>
              <w:t>92.225</w:t>
            </w:r>
            <w:r w:rsidR="00924993">
              <w:rPr>
                <w:sz w:val="18"/>
                <w:szCs w:val="18"/>
              </w:rPr>
              <w:t>,00</w:t>
            </w:r>
          </w:p>
        </w:tc>
      </w:tr>
      <w:tr w:rsidR="001C07FB" w:rsidRPr="002A214F" w:rsidTr="00D377DE">
        <w:tc>
          <w:tcPr>
            <w:tcW w:w="0" w:type="auto"/>
          </w:tcPr>
          <w:p w:rsidR="00924993" w:rsidRPr="002A214F" w:rsidRDefault="00924993" w:rsidP="00E10C58">
            <w:pPr>
              <w:spacing w:line="276" w:lineRule="auto"/>
              <w:jc w:val="both"/>
              <w:rPr>
                <w:sz w:val="18"/>
                <w:szCs w:val="18"/>
              </w:rPr>
            </w:pPr>
            <w:r w:rsidRPr="002A214F">
              <w:rPr>
                <w:sz w:val="18"/>
                <w:szCs w:val="18"/>
              </w:rPr>
              <w:t>5.</w:t>
            </w:r>
          </w:p>
        </w:tc>
        <w:tc>
          <w:tcPr>
            <w:tcW w:w="0" w:type="auto"/>
            <w:vAlign w:val="center"/>
          </w:tcPr>
          <w:p w:rsidR="00924993" w:rsidRPr="002A214F" w:rsidRDefault="00924993" w:rsidP="00E10C58">
            <w:pPr>
              <w:spacing w:line="276" w:lineRule="auto"/>
            </w:pPr>
            <w:r w:rsidRPr="002A214F">
              <w:rPr>
                <w:sz w:val="18"/>
                <w:szCs w:val="18"/>
              </w:rPr>
              <w:t>Bank Ochrony Środowiska w Bydgoszczy</w:t>
            </w:r>
          </w:p>
        </w:tc>
        <w:tc>
          <w:tcPr>
            <w:tcW w:w="0" w:type="auto"/>
            <w:vAlign w:val="center"/>
          </w:tcPr>
          <w:p w:rsidR="00924993" w:rsidRPr="002A214F" w:rsidRDefault="00924993" w:rsidP="00E10C58">
            <w:pPr>
              <w:spacing w:line="276" w:lineRule="auto"/>
              <w:rPr>
                <w:sz w:val="18"/>
                <w:szCs w:val="18"/>
              </w:rPr>
            </w:pPr>
            <w:r w:rsidRPr="002A214F">
              <w:rPr>
                <w:sz w:val="18"/>
                <w:szCs w:val="18"/>
              </w:rPr>
              <w:t>Budowa kanalizacji sanitarnej we wsi Kozia Góra wraz z budową nawierzchni drogi Kosowo-Kozia Góra</w:t>
            </w:r>
          </w:p>
        </w:tc>
        <w:tc>
          <w:tcPr>
            <w:tcW w:w="0" w:type="auto"/>
            <w:vAlign w:val="center"/>
          </w:tcPr>
          <w:p w:rsidR="00924993" w:rsidRPr="002A214F" w:rsidRDefault="00924993" w:rsidP="00E10C58">
            <w:pPr>
              <w:spacing w:line="276" w:lineRule="auto"/>
              <w:jc w:val="right"/>
              <w:rPr>
                <w:sz w:val="18"/>
                <w:szCs w:val="18"/>
              </w:rPr>
            </w:pPr>
          </w:p>
          <w:p w:rsidR="00924993" w:rsidRPr="002A214F" w:rsidRDefault="00D377DE" w:rsidP="00E10C58">
            <w:pPr>
              <w:spacing w:line="276" w:lineRule="auto"/>
              <w:jc w:val="right"/>
              <w:rPr>
                <w:sz w:val="18"/>
                <w:szCs w:val="18"/>
              </w:rPr>
            </w:pPr>
            <w:r>
              <w:rPr>
                <w:sz w:val="18"/>
                <w:szCs w:val="18"/>
              </w:rPr>
              <w:t>128.049,91</w:t>
            </w:r>
          </w:p>
        </w:tc>
      </w:tr>
      <w:tr w:rsidR="001C07FB" w:rsidRPr="002A214F" w:rsidTr="00D377DE">
        <w:trPr>
          <w:trHeight w:val="455"/>
        </w:trPr>
        <w:tc>
          <w:tcPr>
            <w:tcW w:w="0" w:type="auto"/>
          </w:tcPr>
          <w:p w:rsidR="00924993" w:rsidRPr="002A214F" w:rsidRDefault="00924993" w:rsidP="00E10C58">
            <w:pPr>
              <w:spacing w:line="276" w:lineRule="auto"/>
              <w:jc w:val="both"/>
              <w:rPr>
                <w:sz w:val="18"/>
                <w:szCs w:val="18"/>
              </w:rPr>
            </w:pPr>
            <w:r w:rsidRPr="002A214F">
              <w:rPr>
                <w:sz w:val="18"/>
                <w:szCs w:val="18"/>
              </w:rPr>
              <w:t>6.</w:t>
            </w:r>
          </w:p>
        </w:tc>
        <w:tc>
          <w:tcPr>
            <w:tcW w:w="0" w:type="auto"/>
            <w:vAlign w:val="center"/>
          </w:tcPr>
          <w:p w:rsidR="00924993" w:rsidRPr="002A214F" w:rsidRDefault="00924993" w:rsidP="00E10C58">
            <w:pPr>
              <w:spacing w:line="276" w:lineRule="auto"/>
              <w:rPr>
                <w:sz w:val="18"/>
                <w:szCs w:val="18"/>
              </w:rPr>
            </w:pPr>
            <w:r>
              <w:rPr>
                <w:sz w:val="18"/>
                <w:szCs w:val="18"/>
              </w:rPr>
              <w:t>PKO Bank Polski SA</w:t>
            </w:r>
          </w:p>
        </w:tc>
        <w:tc>
          <w:tcPr>
            <w:tcW w:w="0" w:type="auto"/>
            <w:vAlign w:val="center"/>
          </w:tcPr>
          <w:p w:rsidR="00924993" w:rsidRPr="002A214F" w:rsidRDefault="00924993" w:rsidP="00E10C58">
            <w:pPr>
              <w:spacing w:line="276" w:lineRule="auto"/>
              <w:rPr>
                <w:sz w:val="18"/>
                <w:szCs w:val="18"/>
              </w:rPr>
            </w:pPr>
            <w:r w:rsidRPr="002A214F">
              <w:rPr>
                <w:sz w:val="18"/>
                <w:szCs w:val="18"/>
              </w:rPr>
              <w:t>Budowa obwodnicy miasta Mrocza</w:t>
            </w:r>
          </w:p>
        </w:tc>
        <w:tc>
          <w:tcPr>
            <w:tcW w:w="0" w:type="auto"/>
            <w:vAlign w:val="center"/>
          </w:tcPr>
          <w:p w:rsidR="00924993" w:rsidRPr="002A214F" w:rsidRDefault="00D377DE" w:rsidP="00E10C58">
            <w:pPr>
              <w:spacing w:line="276" w:lineRule="auto"/>
              <w:jc w:val="right"/>
              <w:rPr>
                <w:sz w:val="18"/>
                <w:szCs w:val="18"/>
              </w:rPr>
            </w:pPr>
            <w:r>
              <w:rPr>
                <w:sz w:val="18"/>
                <w:szCs w:val="18"/>
              </w:rPr>
              <w:t>5.126.173,75</w:t>
            </w:r>
          </w:p>
        </w:tc>
      </w:tr>
      <w:tr w:rsidR="001C07FB" w:rsidRPr="002A214F" w:rsidTr="00D377DE">
        <w:tc>
          <w:tcPr>
            <w:tcW w:w="0" w:type="auto"/>
          </w:tcPr>
          <w:p w:rsidR="00924993" w:rsidRPr="002A214F" w:rsidRDefault="00924993" w:rsidP="00E10C58">
            <w:pPr>
              <w:spacing w:line="276" w:lineRule="auto"/>
              <w:jc w:val="both"/>
              <w:rPr>
                <w:sz w:val="18"/>
                <w:szCs w:val="18"/>
              </w:rPr>
            </w:pPr>
            <w:r>
              <w:rPr>
                <w:sz w:val="18"/>
                <w:szCs w:val="18"/>
              </w:rPr>
              <w:t>7.</w:t>
            </w:r>
          </w:p>
        </w:tc>
        <w:tc>
          <w:tcPr>
            <w:tcW w:w="0" w:type="auto"/>
            <w:vAlign w:val="center"/>
          </w:tcPr>
          <w:p w:rsidR="00924993" w:rsidRPr="002A214F" w:rsidRDefault="00924993" w:rsidP="00E10C58">
            <w:pPr>
              <w:spacing w:line="276" w:lineRule="auto"/>
              <w:rPr>
                <w:sz w:val="18"/>
                <w:szCs w:val="18"/>
              </w:rPr>
            </w:pPr>
            <w:r>
              <w:rPr>
                <w:sz w:val="18"/>
                <w:szCs w:val="18"/>
              </w:rPr>
              <w:t>Getin Noble Bank</w:t>
            </w:r>
          </w:p>
        </w:tc>
        <w:tc>
          <w:tcPr>
            <w:tcW w:w="0" w:type="auto"/>
            <w:vAlign w:val="center"/>
          </w:tcPr>
          <w:p w:rsidR="00924993" w:rsidRPr="002A214F" w:rsidRDefault="00924993" w:rsidP="00E10C58">
            <w:pPr>
              <w:spacing w:line="276" w:lineRule="auto"/>
              <w:rPr>
                <w:sz w:val="18"/>
                <w:szCs w:val="18"/>
              </w:rPr>
            </w:pPr>
            <w:r>
              <w:rPr>
                <w:sz w:val="18"/>
                <w:szCs w:val="18"/>
              </w:rPr>
              <w:t>Budowa kanalizacji sanitarnej oraz sieci wodociągowej dla miejscowości Chwałka i Ostrowo w gminie Mrocza</w:t>
            </w:r>
          </w:p>
        </w:tc>
        <w:tc>
          <w:tcPr>
            <w:tcW w:w="0" w:type="auto"/>
            <w:vAlign w:val="center"/>
          </w:tcPr>
          <w:p w:rsidR="00924993" w:rsidRDefault="00924993" w:rsidP="00E10C58">
            <w:pPr>
              <w:spacing w:line="276" w:lineRule="auto"/>
              <w:jc w:val="right"/>
              <w:rPr>
                <w:sz w:val="18"/>
                <w:szCs w:val="18"/>
              </w:rPr>
            </w:pPr>
          </w:p>
          <w:p w:rsidR="00924993" w:rsidRDefault="00D377DE" w:rsidP="00E10C58">
            <w:pPr>
              <w:spacing w:line="276" w:lineRule="auto"/>
              <w:jc w:val="right"/>
              <w:rPr>
                <w:sz w:val="18"/>
                <w:szCs w:val="18"/>
              </w:rPr>
            </w:pPr>
            <w:r>
              <w:rPr>
                <w:sz w:val="18"/>
                <w:szCs w:val="18"/>
              </w:rPr>
              <w:t>1.123.494,80</w:t>
            </w:r>
          </w:p>
        </w:tc>
      </w:tr>
      <w:tr w:rsidR="001C07FB" w:rsidRPr="002A214F" w:rsidTr="001C07FB">
        <w:trPr>
          <w:trHeight w:val="1616"/>
        </w:trPr>
        <w:tc>
          <w:tcPr>
            <w:tcW w:w="0" w:type="auto"/>
          </w:tcPr>
          <w:p w:rsidR="00924993" w:rsidRPr="002A214F" w:rsidRDefault="00924993" w:rsidP="00E10C58">
            <w:pPr>
              <w:spacing w:line="276" w:lineRule="auto"/>
              <w:jc w:val="both"/>
              <w:rPr>
                <w:sz w:val="18"/>
                <w:szCs w:val="18"/>
              </w:rPr>
            </w:pPr>
          </w:p>
        </w:tc>
        <w:tc>
          <w:tcPr>
            <w:tcW w:w="0" w:type="auto"/>
          </w:tcPr>
          <w:p w:rsidR="00924993" w:rsidRPr="002A214F" w:rsidRDefault="00924993" w:rsidP="00E10C58">
            <w:pPr>
              <w:spacing w:line="276" w:lineRule="auto"/>
              <w:rPr>
                <w:b/>
                <w:sz w:val="18"/>
                <w:szCs w:val="18"/>
              </w:rPr>
            </w:pPr>
            <w:r w:rsidRPr="002A214F">
              <w:rPr>
                <w:b/>
                <w:sz w:val="18"/>
                <w:szCs w:val="18"/>
              </w:rPr>
              <w:t>RAZEM</w:t>
            </w:r>
          </w:p>
        </w:tc>
        <w:tc>
          <w:tcPr>
            <w:tcW w:w="0" w:type="auto"/>
          </w:tcPr>
          <w:p w:rsidR="00924993" w:rsidRDefault="00924993" w:rsidP="00E10C58">
            <w:pPr>
              <w:spacing w:line="276" w:lineRule="auto"/>
              <w:jc w:val="both"/>
              <w:rPr>
                <w:b/>
                <w:sz w:val="18"/>
                <w:szCs w:val="18"/>
              </w:rPr>
            </w:pPr>
            <w:r w:rsidRPr="002A214F">
              <w:rPr>
                <w:b/>
                <w:sz w:val="18"/>
                <w:szCs w:val="18"/>
              </w:rPr>
              <w:t xml:space="preserve"> WYKUPY  WIERZYTELNOŚCI w</w:t>
            </w:r>
            <w:r w:rsidR="00D377DE">
              <w:rPr>
                <w:b/>
                <w:sz w:val="18"/>
                <w:szCs w:val="18"/>
              </w:rPr>
              <w:t xml:space="preserve"> 2016r.</w:t>
            </w:r>
            <w:r>
              <w:rPr>
                <w:b/>
                <w:sz w:val="18"/>
                <w:szCs w:val="18"/>
              </w:rPr>
              <w:t xml:space="preserve"> </w:t>
            </w:r>
          </w:p>
          <w:p w:rsidR="001C07FB" w:rsidRDefault="001C07FB" w:rsidP="00E10C58">
            <w:pPr>
              <w:spacing w:line="276" w:lineRule="auto"/>
              <w:jc w:val="both"/>
              <w:rPr>
                <w:b/>
                <w:sz w:val="18"/>
                <w:szCs w:val="18"/>
              </w:rPr>
            </w:pPr>
            <w:r>
              <w:rPr>
                <w:b/>
                <w:sz w:val="18"/>
                <w:szCs w:val="18"/>
              </w:rPr>
              <w:t>+ zaciągnięcie I transzy wykupu wierzytelności – PKO BP SA na zadanie Budowa hali widowiskowo-sportowej wraz z infrastrukturą  ze (spłatą 1 raty 5.555,56)</w:t>
            </w:r>
          </w:p>
          <w:p w:rsidR="001C07FB" w:rsidRPr="002A214F" w:rsidRDefault="001C07FB" w:rsidP="00E10C58">
            <w:pPr>
              <w:spacing w:line="276" w:lineRule="auto"/>
              <w:jc w:val="both"/>
              <w:rPr>
                <w:b/>
                <w:sz w:val="18"/>
                <w:szCs w:val="18"/>
              </w:rPr>
            </w:pPr>
            <w:r>
              <w:rPr>
                <w:b/>
                <w:sz w:val="18"/>
                <w:szCs w:val="18"/>
              </w:rPr>
              <w:t xml:space="preserve">RAZEM ZADŁUŻENIE NA 2016 R.  </w:t>
            </w:r>
          </w:p>
        </w:tc>
        <w:tc>
          <w:tcPr>
            <w:tcW w:w="0" w:type="auto"/>
          </w:tcPr>
          <w:p w:rsidR="00924993" w:rsidRDefault="001C07FB" w:rsidP="00E10C58">
            <w:pPr>
              <w:spacing w:line="276" w:lineRule="auto"/>
              <w:jc w:val="right"/>
              <w:rPr>
                <w:b/>
                <w:sz w:val="18"/>
                <w:szCs w:val="18"/>
              </w:rPr>
            </w:pPr>
            <w:r>
              <w:rPr>
                <w:b/>
                <w:sz w:val="18"/>
                <w:szCs w:val="18"/>
              </w:rPr>
              <w:t>7.090.125,46</w:t>
            </w:r>
          </w:p>
          <w:p w:rsidR="001C07FB" w:rsidRDefault="001C07FB" w:rsidP="00E10C58">
            <w:pPr>
              <w:spacing w:line="276" w:lineRule="auto"/>
              <w:jc w:val="right"/>
              <w:rPr>
                <w:b/>
                <w:sz w:val="18"/>
                <w:szCs w:val="18"/>
              </w:rPr>
            </w:pPr>
          </w:p>
          <w:p w:rsidR="001C07FB" w:rsidRDefault="001C07FB" w:rsidP="00E10C58">
            <w:pPr>
              <w:spacing w:line="276" w:lineRule="auto"/>
              <w:jc w:val="right"/>
              <w:rPr>
                <w:b/>
                <w:sz w:val="18"/>
                <w:szCs w:val="18"/>
              </w:rPr>
            </w:pPr>
          </w:p>
          <w:p w:rsidR="001C07FB" w:rsidRDefault="001C07FB" w:rsidP="00E10C58">
            <w:pPr>
              <w:spacing w:line="276" w:lineRule="auto"/>
              <w:jc w:val="right"/>
              <w:rPr>
                <w:b/>
                <w:sz w:val="18"/>
                <w:szCs w:val="18"/>
              </w:rPr>
            </w:pPr>
            <w:r>
              <w:rPr>
                <w:b/>
                <w:sz w:val="18"/>
                <w:szCs w:val="18"/>
              </w:rPr>
              <w:t>+ 594.444,44</w:t>
            </w:r>
          </w:p>
          <w:p w:rsidR="001C07FB" w:rsidRPr="001C07FB" w:rsidRDefault="001C07FB" w:rsidP="00E10C58">
            <w:pPr>
              <w:spacing w:line="276" w:lineRule="auto"/>
              <w:jc w:val="right"/>
              <w:rPr>
                <w:b/>
                <w:sz w:val="20"/>
                <w:szCs w:val="20"/>
              </w:rPr>
            </w:pPr>
            <w:r w:rsidRPr="001C07FB">
              <w:rPr>
                <w:b/>
                <w:sz w:val="20"/>
                <w:szCs w:val="20"/>
              </w:rPr>
              <w:t>7.6</w:t>
            </w:r>
            <w:r>
              <w:rPr>
                <w:b/>
                <w:sz w:val="20"/>
                <w:szCs w:val="20"/>
              </w:rPr>
              <w:t>84.569,90</w:t>
            </w:r>
          </w:p>
        </w:tc>
      </w:tr>
    </w:tbl>
    <w:p w:rsidR="00924993" w:rsidRPr="002A214F" w:rsidRDefault="00924993" w:rsidP="00E10C58">
      <w:pPr>
        <w:spacing w:line="276" w:lineRule="auto"/>
        <w:ind w:left="720"/>
        <w:jc w:val="both"/>
      </w:pPr>
    </w:p>
    <w:p w:rsidR="005D63BE" w:rsidRDefault="00924993" w:rsidP="00E10C58">
      <w:pPr>
        <w:spacing w:line="276" w:lineRule="auto"/>
        <w:jc w:val="both"/>
      </w:pPr>
      <w:r>
        <w:t>Zadłużenie na 201</w:t>
      </w:r>
      <w:r w:rsidR="00444A44">
        <w:t>6</w:t>
      </w:r>
      <w:r>
        <w:t xml:space="preserve">r. z tytułu pożyczek i kredytów wynosi </w:t>
      </w:r>
      <w:r w:rsidR="00444A44">
        <w:t>9.568.000,45</w:t>
      </w:r>
      <w:r>
        <w:t xml:space="preserve"> zł, natomiast z tytułu wykupu wierzytelności </w:t>
      </w:r>
      <w:r w:rsidR="00444A44">
        <w:t>7.684.569,90</w:t>
      </w:r>
      <w:r>
        <w:t xml:space="preserve"> zł. Razem kwota zadłużenia to </w:t>
      </w:r>
      <w:r w:rsidR="00444A44">
        <w:t>17.252.570,35</w:t>
      </w:r>
      <w:r>
        <w:t xml:space="preserve"> zł, co stanowi 5</w:t>
      </w:r>
      <w:r w:rsidR="00444A44">
        <w:t>3,8</w:t>
      </w:r>
      <w:r>
        <w:t>% planowanych dochodów ogółem.</w:t>
      </w:r>
    </w:p>
    <w:p w:rsidR="00924993" w:rsidRDefault="002B1128" w:rsidP="00E10C58">
      <w:pPr>
        <w:spacing w:line="276" w:lineRule="auto"/>
        <w:jc w:val="both"/>
      </w:pPr>
      <w:r w:rsidRPr="00452829">
        <w:t>Na dzień sporządzenia projektu budżetu na 201</w:t>
      </w:r>
      <w:r>
        <w:t>6</w:t>
      </w:r>
      <w:r w:rsidRPr="00452829">
        <w:t xml:space="preserve"> rok</w:t>
      </w:r>
      <w:r>
        <w:t>, zgodnie z kwartalnym sprawozdaniem</w:t>
      </w:r>
      <w:r w:rsidR="006E0DA0">
        <w:t xml:space="preserve"> R</w:t>
      </w:r>
      <w:r w:rsidR="00893AC8">
        <w:t>b-NDS</w:t>
      </w:r>
      <w:r>
        <w:t xml:space="preserve"> </w:t>
      </w:r>
      <w:r w:rsidR="00893AC8">
        <w:t>o nadwyżce/deficycie za okres od początku roku do dnia 30 września 2015r., oraz zgodnie z WPF na lata 2015-2016, w przychodach budżetu ujęta jest kwota  615.541,20 zł</w:t>
      </w:r>
      <w:r w:rsidR="00924993">
        <w:t>,</w:t>
      </w:r>
      <w:r w:rsidR="00893AC8">
        <w:t xml:space="preserve"> jako kredyt na spłatę wcześniej zaciągniętych zobowiązań. Kredyt ten w 2015 roku nie zostanie uruchomiony, w związku z tym </w:t>
      </w:r>
      <w:r w:rsidR="00924993">
        <w:t>kwotę długu na 2016 rok pomniejszono o w/w wartość.</w:t>
      </w:r>
    </w:p>
    <w:p w:rsidR="00906700" w:rsidRDefault="002B1128" w:rsidP="00E10C58">
      <w:pPr>
        <w:spacing w:line="276" w:lineRule="auto"/>
        <w:jc w:val="both"/>
      </w:pPr>
      <w:r w:rsidRPr="00924993">
        <w:t>Szczegółowe wyliczenie kwoty długu zostanie dołączone osobnym dokumentem.</w:t>
      </w:r>
    </w:p>
    <w:p w:rsidR="000B2E59" w:rsidRDefault="000B2E59" w:rsidP="00E10C58">
      <w:pPr>
        <w:spacing w:line="276" w:lineRule="auto"/>
        <w:jc w:val="both"/>
        <w:rPr>
          <w:b/>
          <w:bCs/>
        </w:rPr>
      </w:pPr>
    </w:p>
    <w:p w:rsidR="00E351AC" w:rsidRPr="00E351AC" w:rsidRDefault="00E351AC" w:rsidP="00E10C58">
      <w:pPr>
        <w:spacing w:line="276" w:lineRule="auto"/>
        <w:jc w:val="both"/>
        <w:rPr>
          <w:b/>
        </w:rPr>
      </w:pPr>
      <w:r w:rsidRPr="00E351AC">
        <w:rPr>
          <w:b/>
        </w:rPr>
        <w:t>Spłaty rat pożyczek i kredytów  w 201</w:t>
      </w:r>
      <w:r>
        <w:rPr>
          <w:b/>
        </w:rPr>
        <w:t>6</w:t>
      </w:r>
      <w:r w:rsidRPr="00E351AC">
        <w:rPr>
          <w:b/>
        </w:rPr>
        <w:t xml:space="preserve"> roku przedstawiają się następująco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1"/>
        <w:gridCol w:w="2177"/>
        <w:gridCol w:w="5384"/>
        <w:gridCol w:w="1266"/>
      </w:tblGrid>
      <w:tr w:rsidR="00E351AC" w:rsidRPr="0069097B" w:rsidTr="00775ABA">
        <w:tc>
          <w:tcPr>
            <w:tcW w:w="0" w:type="auto"/>
          </w:tcPr>
          <w:p w:rsidR="00E351AC" w:rsidRPr="0069097B" w:rsidRDefault="00E351AC" w:rsidP="00E10C58">
            <w:pPr>
              <w:spacing w:line="276" w:lineRule="auto"/>
              <w:jc w:val="center"/>
              <w:rPr>
                <w:sz w:val="18"/>
                <w:szCs w:val="18"/>
              </w:rPr>
            </w:pPr>
            <w:r w:rsidRPr="00D9095A">
              <w:rPr>
                <w:color w:val="FF0000"/>
              </w:rPr>
              <w:t xml:space="preserve"> </w:t>
            </w:r>
            <w:r>
              <w:t xml:space="preserve"> </w:t>
            </w:r>
            <w:r w:rsidRPr="0069097B">
              <w:rPr>
                <w:sz w:val="18"/>
                <w:szCs w:val="18"/>
              </w:rPr>
              <w:t>Lp.</w:t>
            </w:r>
          </w:p>
        </w:tc>
        <w:tc>
          <w:tcPr>
            <w:tcW w:w="2199" w:type="dxa"/>
          </w:tcPr>
          <w:p w:rsidR="00E351AC" w:rsidRPr="0069097B" w:rsidRDefault="00E351AC" w:rsidP="00E10C58">
            <w:pPr>
              <w:spacing w:line="276" w:lineRule="auto"/>
              <w:jc w:val="center"/>
              <w:rPr>
                <w:sz w:val="18"/>
                <w:szCs w:val="18"/>
              </w:rPr>
            </w:pPr>
            <w:r>
              <w:rPr>
                <w:sz w:val="18"/>
                <w:szCs w:val="18"/>
              </w:rPr>
              <w:t>Wierzyciele</w:t>
            </w:r>
          </w:p>
        </w:tc>
        <w:tc>
          <w:tcPr>
            <w:tcW w:w="5467" w:type="dxa"/>
          </w:tcPr>
          <w:p w:rsidR="00E351AC" w:rsidRPr="0069097B" w:rsidRDefault="00E351AC" w:rsidP="00E10C58">
            <w:pPr>
              <w:spacing w:line="276" w:lineRule="auto"/>
              <w:jc w:val="center"/>
              <w:rPr>
                <w:sz w:val="18"/>
                <w:szCs w:val="18"/>
              </w:rPr>
            </w:pPr>
            <w:r>
              <w:rPr>
                <w:sz w:val="18"/>
                <w:szCs w:val="18"/>
              </w:rPr>
              <w:t>Nazwa zadania</w:t>
            </w:r>
          </w:p>
        </w:tc>
        <w:tc>
          <w:tcPr>
            <w:tcW w:w="0" w:type="auto"/>
          </w:tcPr>
          <w:p w:rsidR="00E351AC" w:rsidRPr="0069097B" w:rsidRDefault="00E351AC" w:rsidP="00E10C58">
            <w:pPr>
              <w:spacing w:line="276" w:lineRule="auto"/>
              <w:jc w:val="center"/>
              <w:rPr>
                <w:sz w:val="18"/>
                <w:szCs w:val="18"/>
              </w:rPr>
            </w:pPr>
            <w:r>
              <w:rPr>
                <w:sz w:val="18"/>
                <w:szCs w:val="18"/>
              </w:rPr>
              <w:t>Kwota spłaty</w:t>
            </w:r>
          </w:p>
        </w:tc>
      </w:tr>
      <w:tr w:rsidR="00E351AC" w:rsidRPr="0069097B" w:rsidTr="00C80A1F">
        <w:tc>
          <w:tcPr>
            <w:tcW w:w="0" w:type="auto"/>
          </w:tcPr>
          <w:p w:rsidR="00E351AC" w:rsidRPr="0069097B" w:rsidRDefault="00E351AC" w:rsidP="00E10C58">
            <w:pPr>
              <w:spacing w:line="276" w:lineRule="auto"/>
              <w:jc w:val="both"/>
              <w:rPr>
                <w:sz w:val="18"/>
                <w:szCs w:val="18"/>
              </w:rPr>
            </w:pPr>
            <w:r>
              <w:rPr>
                <w:sz w:val="18"/>
                <w:szCs w:val="18"/>
              </w:rPr>
              <w:t>1.</w:t>
            </w:r>
          </w:p>
        </w:tc>
        <w:tc>
          <w:tcPr>
            <w:tcW w:w="2199" w:type="dxa"/>
          </w:tcPr>
          <w:p w:rsidR="00E351AC" w:rsidRPr="0069097B" w:rsidRDefault="00E351AC" w:rsidP="00E10C58">
            <w:pPr>
              <w:spacing w:line="276" w:lineRule="auto"/>
              <w:jc w:val="both"/>
              <w:rPr>
                <w:sz w:val="18"/>
                <w:szCs w:val="18"/>
              </w:rPr>
            </w:pPr>
            <w:r>
              <w:rPr>
                <w:sz w:val="18"/>
                <w:szCs w:val="18"/>
              </w:rPr>
              <w:t>WFOŚiGW Toruń</w:t>
            </w:r>
          </w:p>
        </w:tc>
        <w:tc>
          <w:tcPr>
            <w:tcW w:w="5467" w:type="dxa"/>
            <w:vAlign w:val="center"/>
          </w:tcPr>
          <w:p w:rsidR="00E351AC" w:rsidRPr="0069097B" w:rsidRDefault="00E351AC" w:rsidP="00E10C58">
            <w:pPr>
              <w:spacing w:line="276" w:lineRule="auto"/>
              <w:rPr>
                <w:sz w:val="18"/>
                <w:szCs w:val="18"/>
              </w:rPr>
            </w:pPr>
            <w:r>
              <w:rPr>
                <w:sz w:val="18"/>
                <w:szCs w:val="18"/>
              </w:rPr>
              <w:t>Budowa oczyszczalni ścieków wraz z przepompownią w Mroczy</w:t>
            </w:r>
          </w:p>
        </w:tc>
        <w:tc>
          <w:tcPr>
            <w:tcW w:w="0" w:type="auto"/>
            <w:vAlign w:val="center"/>
          </w:tcPr>
          <w:p w:rsidR="00E351AC" w:rsidRPr="0069097B" w:rsidRDefault="00E351AC" w:rsidP="00E10C58">
            <w:pPr>
              <w:spacing w:line="276" w:lineRule="auto"/>
              <w:jc w:val="right"/>
              <w:rPr>
                <w:sz w:val="18"/>
                <w:szCs w:val="18"/>
              </w:rPr>
            </w:pPr>
            <w:r>
              <w:rPr>
                <w:sz w:val="18"/>
                <w:szCs w:val="18"/>
              </w:rPr>
              <w:t xml:space="preserve"> </w:t>
            </w:r>
            <w:r w:rsidR="00C80A1F">
              <w:rPr>
                <w:sz w:val="18"/>
                <w:szCs w:val="18"/>
              </w:rPr>
              <w:t>95</w:t>
            </w:r>
            <w:r>
              <w:rPr>
                <w:sz w:val="18"/>
                <w:szCs w:val="18"/>
              </w:rPr>
              <w:t>.000,00</w:t>
            </w:r>
          </w:p>
        </w:tc>
      </w:tr>
      <w:tr w:rsidR="00E351AC" w:rsidRPr="0069097B" w:rsidTr="00C80A1F">
        <w:tc>
          <w:tcPr>
            <w:tcW w:w="0" w:type="auto"/>
          </w:tcPr>
          <w:p w:rsidR="00E351AC" w:rsidRDefault="00615FB8" w:rsidP="00E10C58">
            <w:pPr>
              <w:spacing w:line="276" w:lineRule="auto"/>
              <w:jc w:val="both"/>
              <w:rPr>
                <w:sz w:val="18"/>
                <w:szCs w:val="18"/>
              </w:rPr>
            </w:pPr>
            <w:r>
              <w:rPr>
                <w:sz w:val="18"/>
                <w:szCs w:val="18"/>
              </w:rPr>
              <w:t>2</w:t>
            </w:r>
            <w:r w:rsidR="00E351AC">
              <w:rPr>
                <w:sz w:val="18"/>
                <w:szCs w:val="18"/>
              </w:rPr>
              <w:t>.</w:t>
            </w:r>
          </w:p>
        </w:tc>
        <w:tc>
          <w:tcPr>
            <w:tcW w:w="2199" w:type="dxa"/>
          </w:tcPr>
          <w:p w:rsidR="00E351AC" w:rsidRDefault="00E351AC" w:rsidP="00E10C58">
            <w:pPr>
              <w:spacing w:line="276" w:lineRule="auto"/>
              <w:jc w:val="both"/>
              <w:rPr>
                <w:sz w:val="18"/>
                <w:szCs w:val="18"/>
              </w:rPr>
            </w:pPr>
            <w:r>
              <w:rPr>
                <w:sz w:val="18"/>
                <w:szCs w:val="18"/>
              </w:rPr>
              <w:t>WFOŚiGW Toruń</w:t>
            </w:r>
          </w:p>
        </w:tc>
        <w:tc>
          <w:tcPr>
            <w:tcW w:w="5467" w:type="dxa"/>
            <w:vAlign w:val="center"/>
          </w:tcPr>
          <w:p w:rsidR="00E351AC" w:rsidRDefault="00E351AC" w:rsidP="00E10C58">
            <w:pPr>
              <w:spacing w:line="276" w:lineRule="auto"/>
              <w:rPr>
                <w:sz w:val="18"/>
                <w:szCs w:val="18"/>
              </w:rPr>
            </w:pPr>
            <w:r>
              <w:rPr>
                <w:sz w:val="18"/>
                <w:szCs w:val="18"/>
              </w:rPr>
              <w:t>Poprawa infrastruktury technicznej związanej z zaopatrzeniem w wodę poprzez rozbudowę Stacji uzdatniania Wody w Wielu oraz budowę wodociągów w Gminie Mrocza</w:t>
            </w:r>
          </w:p>
        </w:tc>
        <w:tc>
          <w:tcPr>
            <w:tcW w:w="0" w:type="auto"/>
            <w:vAlign w:val="center"/>
          </w:tcPr>
          <w:p w:rsidR="00E351AC" w:rsidRDefault="00E351AC" w:rsidP="00E10C58">
            <w:pPr>
              <w:spacing w:line="276" w:lineRule="auto"/>
              <w:jc w:val="right"/>
              <w:rPr>
                <w:sz w:val="18"/>
                <w:szCs w:val="18"/>
              </w:rPr>
            </w:pPr>
          </w:p>
          <w:p w:rsidR="00E351AC" w:rsidRDefault="00E351AC" w:rsidP="00E10C58">
            <w:pPr>
              <w:spacing w:line="276" w:lineRule="auto"/>
              <w:jc w:val="right"/>
              <w:rPr>
                <w:sz w:val="18"/>
                <w:szCs w:val="18"/>
              </w:rPr>
            </w:pPr>
          </w:p>
          <w:p w:rsidR="00E351AC" w:rsidRDefault="00C80A1F" w:rsidP="00E10C58">
            <w:pPr>
              <w:spacing w:line="276" w:lineRule="auto"/>
              <w:jc w:val="right"/>
              <w:rPr>
                <w:sz w:val="18"/>
                <w:szCs w:val="18"/>
              </w:rPr>
            </w:pPr>
            <w:r>
              <w:rPr>
                <w:sz w:val="18"/>
                <w:szCs w:val="18"/>
              </w:rPr>
              <w:t>171.400,00</w:t>
            </w:r>
          </w:p>
        </w:tc>
      </w:tr>
      <w:tr w:rsidR="00E351AC" w:rsidRPr="0069097B" w:rsidTr="00C80A1F">
        <w:trPr>
          <w:trHeight w:val="695"/>
        </w:trPr>
        <w:tc>
          <w:tcPr>
            <w:tcW w:w="0" w:type="auto"/>
          </w:tcPr>
          <w:p w:rsidR="00E351AC" w:rsidRPr="0069097B" w:rsidRDefault="00615FB8" w:rsidP="00E10C58">
            <w:pPr>
              <w:spacing w:line="276" w:lineRule="auto"/>
              <w:jc w:val="both"/>
              <w:rPr>
                <w:sz w:val="18"/>
                <w:szCs w:val="18"/>
              </w:rPr>
            </w:pPr>
            <w:r>
              <w:rPr>
                <w:sz w:val="18"/>
                <w:szCs w:val="18"/>
              </w:rPr>
              <w:t>3</w:t>
            </w:r>
            <w:r w:rsidR="00E351AC">
              <w:rPr>
                <w:sz w:val="18"/>
                <w:szCs w:val="18"/>
              </w:rPr>
              <w:t>.</w:t>
            </w:r>
          </w:p>
        </w:tc>
        <w:tc>
          <w:tcPr>
            <w:tcW w:w="2199" w:type="dxa"/>
          </w:tcPr>
          <w:p w:rsidR="00E351AC" w:rsidRPr="0069097B" w:rsidRDefault="00E351AC" w:rsidP="00E10C58">
            <w:pPr>
              <w:spacing w:line="276" w:lineRule="auto"/>
              <w:jc w:val="both"/>
              <w:rPr>
                <w:sz w:val="18"/>
                <w:szCs w:val="18"/>
              </w:rPr>
            </w:pPr>
            <w:r>
              <w:rPr>
                <w:sz w:val="18"/>
                <w:szCs w:val="18"/>
              </w:rPr>
              <w:t>WFOŚiGW Toruń</w:t>
            </w:r>
          </w:p>
        </w:tc>
        <w:tc>
          <w:tcPr>
            <w:tcW w:w="5467" w:type="dxa"/>
            <w:vAlign w:val="center"/>
          </w:tcPr>
          <w:p w:rsidR="00E351AC" w:rsidRPr="0069097B" w:rsidRDefault="00E351AC" w:rsidP="00E10C58">
            <w:pPr>
              <w:spacing w:line="276" w:lineRule="auto"/>
              <w:rPr>
                <w:sz w:val="18"/>
                <w:szCs w:val="18"/>
              </w:rPr>
            </w:pPr>
            <w:r>
              <w:rPr>
                <w:sz w:val="18"/>
                <w:szCs w:val="18"/>
              </w:rPr>
              <w:t>Przebudowa Stacji Uzdatniania Wody w Modrakowie wraz z  rozbudową sieci wodno-kanalizacyjnej na terenie Gminy Mrocza</w:t>
            </w:r>
          </w:p>
        </w:tc>
        <w:tc>
          <w:tcPr>
            <w:tcW w:w="0" w:type="auto"/>
            <w:vAlign w:val="center"/>
          </w:tcPr>
          <w:p w:rsidR="00E351AC" w:rsidRDefault="00E351AC" w:rsidP="00E10C58">
            <w:pPr>
              <w:spacing w:line="276" w:lineRule="auto"/>
              <w:jc w:val="right"/>
              <w:rPr>
                <w:sz w:val="18"/>
                <w:szCs w:val="18"/>
              </w:rPr>
            </w:pPr>
          </w:p>
          <w:p w:rsidR="00E351AC" w:rsidRPr="0069097B" w:rsidRDefault="00C80A1F" w:rsidP="00E10C58">
            <w:pPr>
              <w:spacing w:line="276" w:lineRule="auto"/>
              <w:jc w:val="right"/>
              <w:rPr>
                <w:sz w:val="18"/>
                <w:szCs w:val="18"/>
              </w:rPr>
            </w:pPr>
            <w:r>
              <w:rPr>
                <w:sz w:val="18"/>
                <w:szCs w:val="18"/>
              </w:rPr>
              <w:t>139.200,00</w:t>
            </w:r>
          </w:p>
        </w:tc>
      </w:tr>
      <w:tr w:rsidR="00E351AC" w:rsidRPr="0069097B" w:rsidTr="00C80A1F">
        <w:tc>
          <w:tcPr>
            <w:tcW w:w="0" w:type="auto"/>
          </w:tcPr>
          <w:p w:rsidR="00E351AC" w:rsidRPr="0069097B" w:rsidRDefault="00615FB8" w:rsidP="00E10C58">
            <w:pPr>
              <w:spacing w:line="276" w:lineRule="auto"/>
              <w:jc w:val="both"/>
              <w:rPr>
                <w:sz w:val="18"/>
                <w:szCs w:val="18"/>
              </w:rPr>
            </w:pPr>
            <w:r>
              <w:rPr>
                <w:sz w:val="18"/>
                <w:szCs w:val="18"/>
              </w:rPr>
              <w:t>4</w:t>
            </w:r>
            <w:r w:rsidR="00E351AC">
              <w:rPr>
                <w:sz w:val="18"/>
                <w:szCs w:val="18"/>
              </w:rPr>
              <w:t>.</w:t>
            </w:r>
          </w:p>
        </w:tc>
        <w:tc>
          <w:tcPr>
            <w:tcW w:w="2199" w:type="dxa"/>
          </w:tcPr>
          <w:p w:rsidR="00E351AC" w:rsidRPr="0069097B" w:rsidRDefault="00E351AC" w:rsidP="00E10C58">
            <w:pPr>
              <w:spacing w:line="276" w:lineRule="auto"/>
              <w:rPr>
                <w:sz w:val="18"/>
                <w:szCs w:val="18"/>
              </w:rPr>
            </w:pPr>
            <w:r>
              <w:rPr>
                <w:sz w:val="18"/>
                <w:szCs w:val="18"/>
              </w:rPr>
              <w:t>Bank Spółdzielczy                      w Koronowie O/Mrocza</w:t>
            </w:r>
          </w:p>
        </w:tc>
        <w:tc>
          <w:tcPr>
            <w:tcW w:w="5467" w:type="dxa"/>
            <w:vAlign w:val="center"/>
          </w:tcPr>
          <w:p w:rsidR="00E351AC" w:rsidRPr="0069097B" w:rsidRDefault="00E351AC" w:rsidP="00E10C58">
            <w:pPr>
              <w:spacing w:line="276" w:lineRule="auto"/>
              <w:rPr>
                <w:sz w:val="18"/>
                <w:szCs w:val="18"/>
              </w:rPr>
            </w:pPr>
            <w:r>
              <w:rPr>
                <w:sz w:val="18"/>
                <w:szCs w:val="18"/>
              </w:rPr>
              <w:t>Budowa obwodnicy Miasta Mrocza</w:t>
            </w:r>
          </w:p>
        </w:tc>
        <w:tc>
          <w:tcPr>
            <w:tcW w:w="0" w:type="auto"/>
            <w:vAlign w:val="center"/>
          </w:tcPr>
          <w:p w:rsidR="00E351AC" w:rsidRPr="0069097B" w:rsidRDefault="00C80A1F" w:rsidP="00E10C58">
            <w:pPr>
              <w:spacing w:line="276" w:lineRule="auto"/>
              <w:jc w:val="right"/>
              <w:rPr>
                <w:sz w:val="18"/>
                <w:szCs w:val="18"/>
              </w:rPr>
            </w:pPr>
            <w:r>
              <w:rPr>
                <w:sz w:val="18"/>
                <w:szCs w:val="18"/>
              </w:rPr>
              <w:t>123.365,00</w:t>
            </w:r>
          </w:p>
        </w:tc>
      </w:tr>
      <w:tr w:rsidR="00E351AC" w:rsidRPr="0069097B" w:rsidTr="00C80A1F">
        <w:tc>
          <w:tcPr>
            <w:tcW w:w="0" w:type="auto"/>
          </w:tcPr>
          <w:p w:rsidR="00E351AC" w:rsidRDefault="00615FB8" w:rsidP="00E10C58">
            <w:pPr>
              <w:spacing w:line="276" w:lineRule="auto"/>
              <w:jc w:val="both"/>
              <w:rPr>
                <w:sz w:val="18"/>
                <w:szCs w:val="18"/>
              </w:rPr>
            </w:pPr>
            <w:r>
              <w:rPr>
                <w:sz w:val="18"/>
                <w:szCs w:val="18"/>
              </w:rPr>
              <w:t>5</w:t>
            </w:r>
            <w:r w:rsidR="00E351AC">
              <w:rPr>
                <w:sz w:val="18"/>
                <w:szCs w:val="18"/>
              </w:rPr>
              <w:t>.</w:t>
            </w:r>
          </w:p>
        </w:tc>
        <w:tc>
          <w:tcPr>
            <w:tcW w:w="2199" w:type="dxa"/>
          </w:tcPr>
          <w:p w:rsidR="00E351AC" w:rsidRDefault="00E351AC" w:rsidP="00E10C58">
            <w:pPr>
              <w:spacing w:line="276" w:lineRule="auto"/>
              <w:rPr>
                <w:sz w:val="18"/>
                <w:szCs w:val="18"/>
              </w:rPr>
            </w:pPr>
            <w:r>
              <w:rPr>
                <w:sz w:val="18"/>
                <w:szCs w:val="18"/>
              </w:rPr>
              <w:t xml:space="preserve">Bank Spółdzielczy w Koronowie O/Mrocza </w:t>
            </w:r>
          </w:p>
        </w:tc>
        <w:tc>
          <w:tcPr>
            <w:tcW w:w="5467" w:type="dxa"/>
            <w:vAlign w:val="center"/>
          </w:tcPr>
          <w:p w:rsidR="00E351AC" w:rsidRDefault="00E351AC" w:rsidP="00E10C58">
            <w:pPr>
              <w:spacing w:line="276" w:lineRule="auto"/>
              <w:rPr>
                <w:sz w:val="18"/>
                <w:szCs w:val="18"/>
              </w:rPr>
            </w:pPr>
            <w:r>
              <w:rPr>
                <w:sz w:val="18"/>
                <w:szCs w:val="18"/>
              </w:rPr>
              <w:t>Remont pokrycia dachowego na budynku Gimnazjum w Mroczy</w:t>
            </w:r>
          </w:p>
          <w:p w:rsidR="00E351AC" w:rsidRDefault="00E351AC" w:rsidP="00E10C58">
            <w:pPr>
              <w:spacing w:line="276" w:lineRule="auto"/>
              <w:rPr>
                <w:sz w:val="18"/>
                <w:szCs w:val="18"/>
              </w:rPr>
            </w:pPr>
            <w:r>
              <w:rPr>
                <w:sz w:val="18"/>
                <w:szCs w:val="18"/>
              </w:rPr>
              <w:t>Budowa studni na Stadionie Miejskim w Mroczy</w:t>
            </w:r>
          </w:p>
        </w:tc>
        <w:tc>
          <w:tcPr>
            <w:tcW w:w="0" w:type="auto"/>
            <w:vAlign w:val="center"/>
          </w:tcPr>
          <w:p w:rsidR="00E351AC" w:rsidRDefault="00E351AC" w:rsidP="00E10C58">
            <w:pPr>
              <w:spacing w:line="276" w:lineRule="auto"/>
              <w:jc w:val="right"/>
              <w:rPr>
                <w:sz w:val="18"/>
                <w:szCs w:val="18"/>
              </w:rPr>
            </w:pPr>
          </w:p>
          <w:p w:rsidR="00E351AC" w:rsidRDefault="00C80A1F" w:rsidP="00E10C58">
            <w:pPr>
              <w:spacing w:line="276" w:lineRule="auto"/>
              <w:jc w:val="right"/>
              <w:rPr>
                <w:sz w:val="18"/>
                <w:szCs w:val="18"/>
              </w:rPr>
            </w:pPr>
            <w:r>
              <w:rPr>
                <w:sz w:val="18"/>
                <w:szCs w:val="18"/>
              </w:rPr>
              <w:t>30.000,00</w:t>
            </w:r>
          </w:p>
        </w:tc>
      </w:tr>
      <w:tr w:rsidR="00E351AC" w:rsidRPr="0069097B" w:rsidTr="00C80A1F">
        <w:tc>
          <w:tcPr>
            <w:tcW w:w="0" w:type="auto"/>
          </w:tcPr>
          <w:p w:rsidR="00E351AC" w:rsidRDefault="00615FB8" w:rsidP="00E10C58">
            <w:pPr>
              <w:spacing w:line="276" w:lineRule="auto"/>
              <w:jc w:val="both"/>
              <w:rPr>
                <w:sz w:val="18"/>
                <w:szCs w:val="18"/>
              </w:rPr>
            </w:pPr>
            <w:r>
              <w:rPr>
                <w:sz w:val="18"/>
                <w:szCs w:val="18"/>
              </w:rPr>
              <w:t>6</w:t>
            </w:r>
            <w:r w:rsidR="00E351AC">
              <w:rPr>
                <w:sz w:val="18"/>
                <w:szCs w:val="18"/>
              </w:rPr>
              <w:t>.</w:t>
            </w:r>
          </w:p>
        </w:tc>
        <w:tc>
          <w:tcPr>
            <w:tcW w:w="2199" w:type="dxa"/>
          </w:tcPr>
          <w:p w:rsidR="00E351AC" w:rsidRPr="0069097B" w:rsidRDefault="00E351AC" w:rsidP="00E10C58">
            <w:pPr>
              <w:spacing w:line="276" w:lineRule="auto"/>
              <w:rPr>
                <w:sz w:val="18"/>
                <w:szCs w:val="18"/>
              </w:rPr>
            </w:pPr>
            <w:r>
              <w:rPr>
                <w:sz w:val="18"/>
                <w:szCs w:val="18"/>
              </w:rPr>
              <w:t>Bank Spółdzielczy w Koronowie O/Mrocza</w:t>
            </w:r>
          </w:p>
        </w:tc>
        <w:tc>
          <w:tcPr>
            <w:tcW w:w="5467" w:type="dxa"/>
            <w:vAlign w:val="center"/>
          </w:tcPr>
          <w:p w:rsidR="00E351AC" w:rsidRPr="0069097B" w:rsidRDefault="00E351AC" w:rsidP="00E10C58">
            <w:pPr>
              <w:spacing w:line="276" w:lineRule="auto"/>
              <w:rPr>
                <w:sz w:val="18"/>
                <w:szCs w:val="18"/>
              </w:rPr>
            </w:pPr>
            <w:r>
              <w:rPr>
                <w:sz w:val="18"/>
                <w:szCs w:val="18"/>
              </w:rPr>
              <w:t>Budowa obwodnicy Miasta Mrocza</w:t>
            </w:r>
          </w:p>
        </w:tc>
        <w:tc>
          <w:tcPr>
            <w:tcW w:w="0" w:type="auto"/>
            <w:vAlign w:val="center"/>
          </w:tcPr>
          <w:p w:rsidR="00E351AC" w:rsidRDefault="00E351AC" w:rsidP="00E10C58">
            <w:pPr>
              <w:spacing w:line="276" w:lineRule="auto"/>
              <w:jc w:val="right"/>
              <w:rPr>
                <w:sz w:val="18"/>
                <w:szCs w:val="18"/>
              </w:rPr>
            </w:pPr>
            <w:r>
              <w:rPr>
                <w:sz w:val="18"/>
                <w:szCs w:val="18"/>
              </w:rPr>
              <w:t>1</w:t>
            </w:r>
            <w:r w:rsidR="00C80A1F">
              <w:rPr>
                <w:sz w:val="18"/>
                <w:szCs w:val="18"/>
              </w:rPr>
              <w:t>0</w:t>
            </w:r>
            <w:r>
              <w:rPr>
                <w:sz w:val="18"/>
                <w:szCs w:val="18"/>
              </w:rPr>
              <w:t>0.000,00</w:t>
            </w:r>
          </w:p>
        </w:tc>
      </w:tr>
      <w:tr w:rsidR="00E351AC" w:rsidRPr="0069097B" w:rsidTr="00C80A1F">
        <w:tc>
          <w:tcPr>
            <w:tcW w:w="0" w:type="auto"/>
          </w:tcPr>
          <w:p w:rsidR="00E351AC" w:rsidRDefault="00615FB8" w:rsidP="00E10C58">
            <w:pPr>
              <w:spacing w:line="276" w:lineRule="auto"/>
              <w:jc w:val="both"/>
              <w:rPr>
                <w:sz w:val="18"/>
                <w:szCs w:val="18"/>
              </w:rPr>
            </w:pPr>
            <w:r>
              <w:rPr>
                <w:sz w:val="18"/>
                <w:szCs w:val="18"/>
              </w:rPr>
              <w:t>7</w:t>
            </w:r>
            <w:r w:rsidR="00E351AC">
              <w:rPr>
                <w:sz w:val="18"/>
                <w:szCs w:val="18"/>
              </w:rPr>
              <w:t>.</w:t>
            </w:r>
          </w:p>
        </w:tc>
        <w:tc>
          <w:tcPr>
            <w:tcW w:w="2199" w:type="dxa"/>
          </w:tcPr>
          <w:p w:rsidR="00E351AC" w:rsidRDefault="00E351AC" w:rsidP="00E10C58">
            <w:pPr>
              <w:spacing w:line="276" w:lineRule="auto"/>
              <w:rPr>
                <w:sz w:val="18"/>
                <w:szCs w:val="18"/>
              </w:rPr>
            </w:pPr>
            <w:r>
              <w:rPr>
                <w:sz w:val="18"/>
                <w:szCs w:val="18"/>
              </w:rPr>
              <w:t xml:space="preserve">Bank Spółdzielczy w Koronowie O/Mrocza </w:t>
            </w:r>
          </w:p>
        </w:tc>
        <w:tc>
          <w:tcPr>
            <w:tcW w:w="5467" w:type="dxa"/>
            <w:vAlign w:val="center"/>
          </w:tcPr>
          <w:p w:rsidR="00E351AC" w:rsidRDefault="00E351AC" w:rsidP="00E10C58">
            <w:pPr>
              <w:spacing w:line="276" w:lineRule="auto"/>
              <w:rPr>
                <w:sz w:val="18"/>
                <w:szCs w:val="18"/>
              </w:rPr>
            </w:pPr>
            <w:r>
              <w:rPr>
                <w:sz w:val="18"/>
                <w:szCs w:val="18"/>
              </w:rPr>
              <w:t>Kredyt konsolidacyjny – na spłatę wcześniej zaciągniętych zobowiązań</w:t>
            </w:r>
          </w:p>
        </w:tc>
        <w:tc>
          <w:tcPr>
            <w:tcW w:w="0" w:type="auto"/>
            <w:vAlign w:val="center"/>
          </w:tcPr>
          <w:p w:rsidR="00E351AC" w:rsidRDefault="00C80A1F" w:rsidP="00E10C58">
            <w:pPr>
              <w:spacing w:line="276" w:lineRule="auto"/>
              <w:jc w:val="right"/>
              <w:rPr>
                <w:sz w:val="18"/>
                <w:szCs w:val="18"/>
              </w:rPr>
            </w:pPr>
            <w:r>
              <w:rPr>
                <w:sz w:val="18"/>
                <w:szCs w:val="18"/>
              </w:rPr>
              <w:t>2</w:t>
            </w:r>
            <w:r w:rsidR="00E351AC">
              <w:rPr>
                <w:sz w:val="18"/>
                <w:szCs w:val="18"/>
              </w:rPr>
              <w:t>00.000,00</w:t>
            </w:r>
          </w:p>
        </w:tc>
      </w:tr>
      <w:tr w:rsidR="00E351AC" w:rsidRPr="0069097B" w:rsidTr="00C80A1F">
        <w:tc>
          <w:tcPr>
            <w:tcW w:w="0" w:type="auto"/>
          </w:tcPr>
          <w:p w:rsidR="00E351AC" w:rsidRDefault="00615FB8" w:rsidP="00E10C58">
            <w:pPr>
              <w:spacing w:line="276" w:lineRule="auto"/>
              <w:jc w:val="both"/>
              <w:rPr>
                <w:sz w:val="18"/>
                <w:szCs w:val="18"/>
              </w:rPr>
            </w:pPr>
            <w:r>
              <w:rPr>
                <w:sz w:val="18"/>
                <w:szCs w:val="18"/>
              </w:rPr>
              <w:t>8</w:t>
            </w:r>
            <w:r w:rsidR="00E351AC">
              <w:rPr>
                <w:sz w:val="18"/>
                <w:szCs w:val="18"/>
              </w:rPr>
              <w:t>.</w:t>
            </w:r>
          </w:p>
        </w:tc>
        <w:tc>
          <w:tcPr>
            <w:tcW w:w="2199" w:type="dxa"/>
          </w:tcPr>
          <w:p w:rsidR="00E351AC" w:rsidRDefault="00E351AC" w:rsidP="00E10C58">
            <w:pPr>
              <w:spacing w:line="276" w:lineRule="auto"/>
              <w:rPr>
                <w:sz w:val="18"/>
                <w:szCs w:val="18"/>
              </w:rPr>
            </w:pPr>
            <w:r>
              <w:rPr>
                <w:sz w:val="18"/>
                <w:szCs w:val="18"/>
              </w:rPr>
              <w:t>Bank Ochrony Środowiska w Bydgoszczy</w:t>
            </w:r>
          </w:p>
        </w:tc>
        <w:tc>
          <w:tcPr>
            <w:tcW w:w="5467" w:type="dxa"/>
            <w:vAlign w:val="center"/>
          </w:tcPr>
          <w:p w:rsidR="00E351AC" w:rsidRDefault="00E351AC" w:rsidP="00E10C58">
            <w:pPr>
              <w:spacing w:line="276" w:lineRule="auto"/>
              <w:rPr>
                <w:sz w:val="18"/>
                <w:szCs w:val="18"/>
              </w:rPr>
            </w:pPr>
            <w:r>
              <w:rPr>
                <w:sz w:val="18"/>
                <w:szCs w:val="18"/>
              </w:rPr>
              <w:t>Budowa obwodnicy Miasta Mrocza</w:t>
            </w:r>
          </w:p>
        </w:tc>
        <w:tc>
          <w:tcPr>
            <w:tcW w:w="0" w:type="auto"/>
            <w:vAlign w:val="center"/>
          </w:tcPr>
          <w:p w:rsidR="00E351AC" w:rsidRDefault="00C80A1F" w:rsidP="00E10C58">
            <w:pPr>
              <w:spacing w:line="276" w:lineRule="auto"/>
              <w:jc w:val="right"/>
              <w:rPr>
                <w:sz w:val="18"/>
                <w:szCs w:val="18"/>
              </w:rPr>
            </w:pPr>
            <w:r>
              <w:rPr>
                <w:sz w:val="18"/>
                <w:szCs w:val="18"/>
              </w:rPr>
              <w:t>176.216,20</w:t>
            </w:r>
          </w:p>
        </w:tc>
      </w:tr>
      <w:tr w:rsidR="00E351AC" w:rsidRPr="0069097B" w:rsidTr="00C80A1F">
        <w:tc>
          <w:tcPr>
            <w:tcW w:w="0" w:type="auto"/>
          </w:tcPr>
          <w:p w:rsidR="00E351AC" w:rsidRDefault="00615FB8" w:rsidP="00E10C58">
            <w:pPr>
              <w:spacing w:line="276" w:lineRule="auto"/>
              <w:jc w:val="both"/>
              <w:rPr>
                <w:sz w:val="18"/>
                <w:szCs w:val="18"/>
              </w:rPr>
            </w:pPr>
            <w:r>
              <w:rPr>
                <w:sz w:val="18"/>
                <w:szCs w:val="18"/>
              </w:rPr>
              <w:t>9</w:t>
            </w:r>
            <w:r w:rsidR="00E351AC">
              <w:rPr>
                <w:sz w:val="18"/>
                <w:szCs w:val="18"/>
              </w:rPr>
              <w:t>.</w:t>
            </w:r>
          </w:p>
        </w:tc>
        <w:tc>
          <w:tcPr>
            <w:tcW w:w="2199" w:type="dxa"/>
          </w:tcPr>
          <w:p w:rsidR="00E351AC" w:rsidRDefault="00E351AC" w:rsidP="00E10C58">
            <w:pPr>
              <w:spacing w:line="276" w:lineRule="auto"/>
              <w:rPr>
                <w:sz w:val="18"/>
                <w:szCs w:val="18"/>
              </w:rPr>
            </w:pPr>
            <w:r>
              <w:rPr>
                <w:sz w:val="18"/>
                <w:szCs w:val="18"/>
              </w:rPr>
              <w:t>Bank Spółdzielczy w Koronowie O/Mrocza</w:t>
            </w:r>
          </w:p>
        </w:tc>
        <w:tc>
          <w:tcPr>
            <w:tcW w:w="5467" w:type="dxa"/>
            <w:vAlign w:val="center"/>
          </w:tcPr>
          <w:p w:rsidR="00E351AC" w:rsidRDefault="00E351AC" w:rsidP="00E10C58">
            <w:pPr>
              <w:spacing w:line="276" w:lineRule="auto"/>
              <w:rPr>
                <w:sz w:val="18"/>
                <w:szCs w:val="18"/>
              </w:rPr>
            </w:pPr>
            <w:r>
              <w:rPr>
                <w:sz w:val="18"/>
                <w:szCs w:val="18"/>
              </w:rPr>
              <w:t>Budowa boisk sportowych ORLIK w Mroczy i w Witosławiu</w:t>
            </w:r>
          </w:p>
        </w:tc>
        <w:tc>
          <w:tcPr>
            <w:tcW w:w="0" w:type="auto"/>
            <w:vAlign w:val="center"/>
          </w:tcPr>
          <w:p w:rsidR="00E351AC" w:rsidRDefault="00C80A1F" w:rsidP="00E10C58">
            <w:pPr>
              <w:spacing w:line="276" w:lineRule="auto"/>
              <w:jc w:val="right"/>
              <w:rPr>
                <w:sz w:val="18"/>
                <w:szCs w:val="18"/>
              </w:rPr>
            </w:pPr>
            <w:r>
              <w:rPr>
                <w:sz w:val="18"/>
                <w:szCs w:val="18"/>
              </w:rPr>
              <w:t>6</w:t>
            </w:r>
            <w:r w:rsidR="00E351AC">
              <w:rPr>
                <w:sz w:val="18"/>
                <w:szCs w:val="18"/>
              </w:rPr>
              <w:t>0.000,00</w:t>
            </w:r>
          </w:p>
        </w:tc>
      </w:tr>
      <w:tr w:rsidR="00E351AC" w:rsidRPr="0069097B" w:rsidTr="00C80A1F">
        <w:tc>
          <w:tcPr>
            <w:tcW w:w="0" w:type="auto"/>
          </w:tcPr>
          <w:p w:rsidR="00E351AC" w:rsidRDefault="00E351AC" w:rsidP="00E10C58">
            <w:pPr>
              <w:spacing w:line="276" w:lineRule="auto"/>
              <w:jc w:val="both"/>
              <w:rPr>
                <w:sz w:val="18"/>
                <w:szCs w:val="18"/>
              </w:rPr>
            </w:pPr>
            <w:r>
              <w:rPr>
                <w:sz w:val="18"/>
                <w:szCs w:val="18"/>
              </w:rPr>
              <w:t>1</w:t>
            </w:r>
            <w:r w:rsidR="00615FB8">
              <w:rPr>
                <w:sz w:val="18"/>
                <w:szCs w:val="18"/>
              </w:rPr>
              <w:t>0</w:t>
            </w:r>
            <w:r>
              <w:rPr>
                <w:sz w:val="18"/>
                <w:szCs w:val="18"/>
              </w:rPr>
              <w:t>.</w:t>
            </w:r>
          </w:p>
        </w:tc>
        <w:tc>
          <w:tcPr>
            <w:tcW w:w="2199" w:type="dxa"/>
          </w:tcPr>
          <w:p w:rsidR="00E351AC" w:rsidRDefault="00E351AC" w:rsidP="00E10C58">
            <w:pPr>
              <w:spacing w:line="276" w:lineRule="auto"/>
              <w:rPr>
                <w:sz w:val="18"/>
                <w:szCs w:val="18"/>
              </w:rPr>
            </w:pPr>
            <w:r>
              <w:rPr>
                <w:sz w:val="18"/>
                <w:szCs w:val="18"/>
              </w:rPr>
              <w:t>Bank Spółdzielczy w Bydgoszczy</w:t>
            </w:r>
          </w:p>
        </w:tc>
        <w:tc>
          <w:tcPr>
            <w:tcW w:w="5467" w:type="dxa"/>
            <w:vAlign w:val="center"/>
          </w:tcPr>
          <w:p w:rsidR="00E351AC" w:rsidRDefault="00E351AC" w:rsidP="00E10C58">
            <w:pPr>
              <w:spacing w:line="276" w:lineRule="auto"/>
              <w:rPr>
                <w:sz w:val="18"/>
                <w:szCs w:val="18"/>
              </w:rPr>
            </w:pPr>
            <w:r>
              <w:rPr>
                <w:sz w:val="18"/>
                <w:szCs w:val="18"/>
              </w:rPr>
              <w:t>Modernizacja szlaku turystycznego łączącego miejscowość Wiele z rezerwatem jezioro Wieleckie – etap I</w:t>
            </w:r>
          </w:p>
        </w:tc>
        <w:tc>
          <w:tcPr>
            <w:tcW w:w="0" w:type="auto"/>
            <w:vAlign w:val="center"/>
          </w:tcPr>
          <w:p w:rsidR="00E351AC" w:rsidRDefault="00E351AC" w:rsidP="00E10C58">
            <w:pPr>
              <w:spacing w:line="276" w:lineRule="auto"/>
              <w:jc w:val="right"/>
              <w:rPr>
                <w:sz w:val="18"/>
                <w:szCs w:val="18"/>
              </w:rPr>
            </w:pPr>
          </w:p>
          <w:p w:rsidR="00E351AC" w:rsidRDefault="00E351AC" w:rsidP="00E10C58">
            <w:pPr>
              <w:spacing w:line="276" w:lineRule="auto"/>
              <w:jc w:val="right"/>
              <w:rPr>
                <w:sz w:val="18"/>
                <w:szCs w:val="18"/>
              </w:rPr>
            </w:pPr>
            <w:r>
              <w:rPr>
                <w:sz w:val="18"/>
                <w:szCs w:val="18"/>
              </w:rPr>
              <w:t>1</w:t>
            </w:r>
            <w:r w:rsidR="00C80A1F">
              <w:rPr>
                <w:sz w:val="18"/>
                <w:szCs w:val="18"/>
              </w:rPr>
              <w:t>0</w:t>
            </w:r>
            <w:r>
              <w:rPr>
                <w:sz w:val="18"/>
                <w:szCs w:val="18"/>
              </w:rPr>
              <w:t>.000,00</w:t>
            </w:r>
          </w:p>
        </w:tc>
      </w:tr>
      <w:tr w:rsidR="00C80A1F" w:rsidRPr="0069097B" w:rsidTr="00C80A1F">
        <w:tc>
          <w:tcPr>
            <w:tcW w:w="0" w:type="auto"/>
          </w:tcPr>
          <w:p w:rsidR="00C80A1F" w:rsidRDefault="00615FB8" w:rsidP="00E10C58">
            <w:pPr>
              <w:spacing w:line="276" w:lineRule="auto"/>
              <w:jc w:val="both"/>
              <w:rPr>
                <w:sz w:val="18"/>
                <w:szCs w:val="18"/>
              </w:rPr>
            </w:pPr>
            <w:r>
              <w:rPr>
                <w:sz w:val="18"/>
                <w:szCs w:val="18"/>
              </w:rPr>
              <w:lastRenderedPageBreak/>
              <w:t>11.</w:t>
            </w:r>
          </w:p>
        </w:tc>
        <w:tc>
          <w:tcPr>
            <w:tcW w:w="2199" w:type="dxa"/>
          </w:tcPr>
          <w:p w:rsidR="00C80A1F" w:rsidRDefault="00C80A1F" w:rsidP="00E10C58">
            <w:pPr>
              <w:spacing w:line="276" w:lineRule="auto"/>
              <w:rPr>
                <w:sz w:val="18"/>
                <w:szCs w:val="18"/>
              </w:rPr>
            </w:pPr>
            <w:r>
              <w:rPr>
                <w:sz w:val="18"/>
                <w:szCs w:val="18"/>
              </w:rPr>
              <w:t>Bank Spółdzielczy w Bydgoszczy</w:t>
            </w:r>
          </w:p>
        </w:tc>
        <w:tc>
          <w:tcPr>
            <w:tcW w:w="5467" w:type="dxa"/>
            <w:vAlign w:val="center"/>
          </w:tcPr>
          <w:p w:rsidR="00C80A1F" w:rsidRDefault="00C80A1F" w:rsidP="00E10C58">
            <w:pPr>
              <w:spacing w:line="276" w:lineRule="auto"/>
              <w:rPr>
                <w:sz w:val="18"/>
                <w:szCs w:val="18"/>
              </w:rPr>
            </w:pPr>
            <w:r>
              <w:rPr>
                <w:sz w:val="18"/>
                <w:szCs w:val="18"/>
              </w:rPr>
              <w:t>Budowa świetlicy wiejskiej wraz z zapleczem ornitologicznym w miejscowości Wiele, gmina Mrocza</w:t>
            </w:r>
          </w:p>
        </w:tc>
        <w:tc>
          <w:tcPr>
            <w:tcW w:w="0" w:type="auto"/>
            <w:vAlign w:val="center"/>
          </w:tcPr>
          <w:p w:rsidR="00C80A1F" w:rsidRDefault="00C80A1F" w:rsidP="00E10C58">
            <w:pPr>
              <w:spacing w:line="276" w:lineRule="auto"/>
              <w:jc w:val="right"/>
              <w:rPr>
                <w:sz w:val="18"/>
                <w:szCs w:val="18"/>
              </w:rPr>
            </w:pPr>
          </w:p>
          <w:p w:rsidR="00C80A1F" w:rsidRDefault="00C80A1F" w:rsidP="00E10C58">
            <w:pPr>
              <w:spacing w:line="276" w:lineRule="auto"/>
              <w:jc w:val="right"/>
              <w:rPr>
                <w:sz w:val="18"/>
                <w:szCs w:val="18"/>
              </w:rPr>
            </w:pPr>
            <w:r>
              <w:rPr>
                <w:sz w:val="18"/>
                <w:szCs w:val="18"/>
              </w:rPr>
              <w:t>40.000,00</w:t>
            </w:r>
          </w:p>
        </w:tc>
      </w:tr>
      <w:tr w:rsidR="00C80A1F" w:rsidRPr="0069097B" w:rsidTr="00C80A1F">
        <w:tc>
          <w:tcPr>
            <w:tcW w:w="0" w:type="auto"/>
          </w:tcPr>
          <w:p w:rsidR="00C80A1F" w:rsidRDefault="00615FB8" w:rsidP="00E10C58">
            <w:pPr>
              <w:spacing w:line="276" w:lineRule="auto"/>
              <w:jc w:val="both"/>
              <w:rPr>
                <w:sz w:val="18"/>
                <w:szCs w:val="18"/>
              </w:rPr>
            </w:pPr>
            <w:r>
              <w:rPr>
                <w:sz w:val="18"/>
                <w:szCs w:val="18"/>
              </w:rPr>
              <w:t>12.</w:t>
            </w:r>
          </w:p>
        </w:tc>
        <w:tc>
          <w:tcPr>
            <w:tcW w:w="2199" w:type="dxa"/>
          </w:tcPr>
          <w:p w:rsidR="00C80A1F" w:rsidRDefault="00C80A1F" w:rsidP="00E10C58">
            <w:pPr>
              <w:spacing w:line="276" w:lineRule="auto"/>
              <w:rPr>
                <w:sz w:val="18"/>
                <w:szCs w:val="18"/>
              </w:rPr>
            </w:pPr>
            <w:r>
              <w:rPr>
                <w:sz w:val="18"/>
                <w:szCs w:val="18"/>
              </w:rPr>
              <w:t>Bank Spółdzielczy w Koronowie O/Mrocza</w:t>
            </w:r>
          </w:p>
        </w:tc>
        <w:tc>
          <w:tcPr>
            <w:tcW w:w="5467" w:type="dxa"/>
            <w:vAlign w:val="center"/>
          </w:tcPr>
          <w:p w:rsidR="00C80A1F" w:rsidRDefault="00C80A1F" w:rsidP="00E10C58">
            <w:pPr>
              <w:spacing w:line="276" w:lineRule="auto"/>
              <w:rPr>
                <w:sz w:val="18"/>
                <w:szCs w:val="18"/>
              </w:rPr>
            </w:pPr>
            <w:r>
              <w:rPr>
                <w:sz w:val="18"/>
                <w:szCs w:val="18"/>
              </w:rPr>
              <w:t>Budowa obwodnicy Miasta Mrocza</w:t>
            </w:r>
          </w:p>
        </w:tc>
        <w:tc>
          <w:tcPr>
            <w:tcW w:w="0" w:type="auto"/>
            <w:vAlign w:val="center"/>
          </w:tcPr>
          <w:p w:rsidR="00C80A1F" w:rsidRDefault="00C80A1F" w:rsidP="00E10C58">
            <w:pPr>
              <w:spacing w:line="276" w:lineRule="auto"/>
              <w:jc w:val="right"/>
              <w:rPr>
                <w:sz w:val="18"/>
                <w:szCs w:val="18"/>
              </w:rPr>
            </w:pPr>
            <w:r>
              <w:rPr>
                <w:sz w:val="18"/>
                <w:szCs w:val="18"/>
              </w:rPr>
              <w:t>130.000,00</w:t>
            </w:r>
          </w:p>
        </w:tc>
      </w:tr>
      <w:tr w:rsidR="00C80A1F" w:rsidRPr="0069097B" w:rsidTr="00C80A1F">
        <w:tc>
          <w:tcPr>
            <w:tcW w:w="0" w:type="auto"/>
          </w:tcPr>
          <w:p w:rsidR="00C80A1F" w:rsidRDefault="00615FB8" w:rsidP="00E10C58">
            <w:pPr>
              <w:spacing w:line="276" w:lineRule="auto"/>
              <w:jc w:val="both"/>
              <w:rPr>
                <w:sz w:val="18"/>
                <w:szCs w:val="18"/>
              </w:rPr>
            </w:pPr>
            <w:r>
              <w:rPr>
                <w:sz w:val="18"/>
                <w:szCs w:val="18"/>
              </w:rPr>
              <w:t>13.</w:t>
            </w:r>
          </w:p>
        </w:tc>
        <w:tc>
          <w:tcPr>
            <w:tcW w:w="2199" w:type="dxa"/>
          </w:tcPr>
          <w:p w:rsidR="00C80A1F" w:rsidRDefault="00C80A1F" w:rsidP="00E10C58">
            <w:pPr>
              <w:spacing w:line="276" w:lineRule="auto"/>
              <w:rPr>
                <w:sz w:val="18"/>
                <w:szCs w:val="18"/>
              </w:rPr>
            </w:pPr>
            <w:r w:rsidRPr="00C80A1F">
              <w:rPr>
                <w:sz w:val="18"/>
                <w:szCs w:val="18"/>
              </w:rPr>
              <w:t>Bank Spółdzielczy w Koronowie O/Mrocza</w:t>
            </w:r>
          </w:p>
        </w:tc>
        <w:tc>
          <w:tcPr>
            <w:tcW w:w="5467" w:type="dxa"/>
            <w:vAlign w:val="center"/>
          </w:tcPr>
          <w:p w:rsidR="00C80A1F" w:rsidRDefault="00C80A1F" w:rsidP="00E10C58">
            <w:pPr>
              <w:spacing w:line="276" w:lineRule="auto"/>
              <w:rPr>
                <w:sz w:val="18"/>
                <w:szCs w:val="18"/>
              </w:rPr>
            </w:pPr>
            <w:r>
              <w:rPr>
                <w:sz w:val="18"/>
                <w:szCs w:val="18"/>
              </w:rPr>
              <w:t>Zagospodarowanie terenu wokół Szkoły Podstawowej w Mroczy</w:t>
            </w:r>
          </w:p>
        </w:tc>
        <w:tc>
          <w:tcPr>
            <w:tcW w:w="0" w:type="auto"/>
            <w:vAlign w:val="center"/>
          </w:tcPr>
          <w:p w:rsidR="00C80A1F" w:rsidRDefault="00C80A1F" w:rsidP="00E10C58">
            <w:pPr>
              <w:spacing w:line="276" w:lineRule="auto"/>
              <w:jc w:val="right"/>
              <w:rPr>
                <w:sz w:val="18"/>
                <w:szCs w:val="18"/>
              </w:rPr>
            </w:pPr>
            <w:r>
              <w:rPr>
                <w:sz w:val="18"/>
                <w:szCs w:val="18"/>
              </w:rPr>
              <w:t>60.000,00</w:t>
            </w:r>
          </w:p>
        </w:tc>
      </w:tr>
      <w:tr w:rsidR="00C80A1F" w:rsidRPr="0069097B" w:rsidTr="00C80A1F">
        <w:tc>
          <w:tcPr>
            <w:tcW w:w="0" w:type="auto"/>
          </w:tcPr>
          <w:p w:rsidR="00C80A1F" w:rsidRDefault="00615FB8" w:rsidP="00E10C58">
            <w:pPr>
              <w:spacing w:line="276" w:lineRule="auto"/>
              <w:jc w:val="both"/>
              <w:rPr>
                <w:sz w:val="18"/>
                <w:szCs w:val="18"/>
              </w:rPr>
            </w:pPr>
            <w:r>
              <w:rPr>
                <w:sz w:val="18"/>
                <w:szCs w:val="18"/>
              </w:rPr>
              <w:t>14.</w:t>
            </w:r>
          </w:p>
        </w:tc>
        <w:tc>
          <w:tcPr>
            <w:tcW w:w="2199" w:type="dxa"/>
          </w:tcPr>
          <w:p w:rsidR="00C80A1F" w:rsidRDefault="00C80A1F" w:rsidP="00E10C58">
            <w:pPr>
              <w:spacing w:line="276" w:lineRule="auto"/>
              <w:rPr>
                <w:sz w:val="18"/>
                <w:szCs w:val="18"/>
              </w:rPr>
            </w:pPr>
            <w:r>
              <w:rPr>
                <w:sz w:val="18"/>
                <w:szCs w:val="18"/>
              </w:rPr>
              <w:t>Bank Spółdzielczy w Koronowie O/Mrocza</w:t>
            </w:r>
          </w:p>
        </w:tc>
        <w:tc>
          <w:tcPr>
            <w:tcW w:w="5467" w:type="dxa"/>
            <w:vAlign w:val="center"/>
          </w:tcPr>
          <w:p w:rsidR="00C80A1F" w:rsidRDefault="00C80A1F" w:rsidP="00E10C58">
            <w:pPr>
              <w:spacing w:line="276" w:lineRule="auto"/>
              <w:rPr>
                <w:sz w:val="18"/>
                <w:szCs w:val="18"/>
              </w:rPr>
            </w:pPr>
            <w:r>
              <w:rPr>
                <w:sz w:val="18"/>
                <w:szCs w:val="18"/>
              </w:rPr>
              <w:t>Zagospodarowanie terenu wokół Szkoły Podstawowej w Witosławiu</w:t>
            </w:r>
          </w:p>
        </w:tc>
        <w:tc>
          <w:tcPr>
            <w:tcW w:w="0" w:type="auto"/>
            <w:vAlign w:val="center"/>
          </w:tcPr>
          <w:p w:rsidR="00C80A1F" w:rsidRDefault="00C80A1F" w:rsidP="00E10C58">
            <w:pPr>
              <w:spacing w:line="276" w:lineRule="auto"/>
              <w:jc w:val="right"/>
              <w:rPr>
                <w:sz w:val="18"/>
                <w:szCs w:val="18"/>
              </w:rPr>
            </w:pPr>
            <w:r>
              <w:rPr>
                <w:sz w:val="18"/>
                <w:szCs w:val="18"/>
              </w:rPr>
              <w:t>28.000,00</w:t>
            </w:r>
          </w:p>
        </w:tc>
      </w:tr>
      <w:tr w:rsidR="00C80A1F" w:rsidRPr="0069097B" w:rsidTr="00C80A1F">
        <w:tc>
          <w:tcPr>
            <w:tcW w:w="0" w:type="auto"/>
          </w:tcPr>
          <w:p w:rsidR="00C80A1F" w:rsidRDefault="00615FB8" w:rsidP="00E10C58">
            <w:pPr>
              <w:spacing w:line="276" w:lineRule="auto"/>
              <w:jc w:val="both"/>
              <w:rPr>
                <w:sz w:val="18"/>
                <w:szCs w:val="18"/>
              </w:rPr>
            </w:pPr>
            <w:r>
              <w:rPr>
                <w:sz w:val="18"/>
                <w:szCs w:val="18"/>
              </w:rPr>
              <w:t>15.</w:t>
            </w:r>
          </w:p>
        </w:tc>
        <w:tc>
          <w:tcPr>
            <w:tcW w:w="2199" w:type="dxa"/>
          </w:tcPr>
          <w:p w:rsidR="00C80A1F" w:rsidRDefault="00C80A1F" w:rsidP="00E10C58">
            <w:pPr>
              <w:spacing w:line="276" w:lineRule="auto"/>
              <w:rPr>
                <w:sz w:val="18"/>
                <w:szCs w:val="18"/>
              </w:rPr>
            </w:pPr>
            <w:r>
              <w:rPr>
                <w:sz w:val="18"/>
                <w:szCs w:val="18"/>
              </w:rPr>
              <w:t>Bank Spółdzielczy w Koronowie O/Mrocza</w:t>
            </w:r>
          </w:p>
        </w:tc>
        <w:tc>
          <w:tcPr>
            <w:tcW w:w="5467" w:type="dxa"/>
            <w:vAlign w:val="center"/>
          </w:tcPr>
          <w:p w:rsidR="00C80A1F" w:rsidRDefault="00C80A1F" w:rsidP="00E10C58">
            <w:pPr>
              <w:spacing w:line="276" w:lineRule="auto"/>
              <w:rPr>
                <w:sz w:val="18"/>
                <w:szCs w:val="18"/>
              </w:rPr>
            </w:pPr>
            <w:r>
              <w:rPr>
                <w:sz w:val="18"/>
                <w:szCs w:val="18"/>
              </w:rPr>
              <w:t>Budowa centrum turystyki rowerowej w Krukówku</w:t>
            </w:r>
          </w:p>
        </w:tc>
        <w:tc>
          <w:tcPr>
            <w:tcW w:w="0" w:type="auto"/>
            <w:vAlign w:val="center"/>
          </w:tcPr>
          <w:p w:rsidR="00C80A1F" w:rsidRDefault="00C80A1F" w:rsidP="00E10C58">
            <w:pPr>
              <w:spacing w:line="276" w:lineRule="auto"/>
              <w:jc w:val="right"/>
              <w:rPr>
                <w:sz w:val="18"/>
                <w:szCs w:val="18"/>
              </w:rPr>
            </w:pPr>
            <w:r>
              <w:rPr>
                <w:sz w:val="18"/>
                <w:szCs w:val="18"/>
              </w:rPr>
              <w:t>28.000,00</w:t>
            </w:r>
          </w:p>
        </w:tc>
      </w:tr>
      <w:tr w:rsidR="00C80A1F" w:rsidRPr="0069097B" w:rsidTr="00C80A1F">
        <w:tc>
          <w:tcPr>
            <w:tcW w:w="0" w:type="auto"/>
          </w:tcPr>
          <w:p w:rsidR="00C80A1F" w:rsidRDefault="00615FB8" w:rsidP="00E10C58">
            <w:pPr>
              <w:spacing w:line="276" w:lineRule="auto"/>
              <w:jc w:val="both"/>
              <w:rPr>
                <w:sz w:val="18"/>
                <w:szCs w:val="18"/>
              </w:rPr>
            </w:pPr>
            <w:r>
              <w:rPr>
                <w:sz w:val="18"/>
                <w:szCs w:val="18"/>
              </w:rPr>
              <w:t>16.</w:t>
            </w:r>
          </w:p>
        </w:tc>
        <w:tc>
          <w:tcPr>
            <w:tcW w:w="2199" w:type="dxa"/>
          </w:tcPr>
          <w:p w:rsidR="00C80A1F" w:rsidRDefault="00C80A1F" w:rsidP="00E10C58">
            <w:pPr>
              <w:spacing w:line="276" w:lineRule="auto"/>
              <w:rPr>
                <w:sz w:val="18"/>
                <w:szCs w:val="18"/>
              </w:rPr>
            </w:pPr>
            <w:r>
              <w:rPr>
                <w:sz w:val="18"/>
                <w:szCs w:val="18"/>
              </w:rPr>
              <w:t>Bank Spółdzielczy w Koronowie O/Mrocza</w:t>
            </w:r>
          </w:p>
        </w:tc>
        <w:tc>
          <w:tcPr>
            <w:tcW w:w="5467" w:type="dxa"/>
            <w:vAlign w:val="center"/>
          </w:tcPr>
          <w:p w:rsidR="00C80A1F" w:rsidRDefault="00C80A1F" w:rsidP="00E10C58">
            <w:pPr>
              <w:spacing w:line="276" w:lineRule="auto"/>
              <w:rPr>
                <w:sz w:val="18"/>
                <w:szCs w:val="18"/>
              </w:rPr>
            </w:pPr>
            <w:r>
              <w:rPr>
                <w:sz w:val="18"/>
                <w:szCs w:val="18"/>
              </w:rPr>
              <w:t>Remont świetlicy wiejskiej w Jeziorkach Zabartowskich, gmina Mrocza</w:t>
            </w:r>
          </w:p>
        </w:tc>
        <w:tc>
          <w:tcPr>
            <w:tcW w:w="0" w:type="auto"/>
            <w:vAlign w:val="center"/>
          </w:tcPr>
          <w:p w:rsidR="00C80A1F" w:rsidRDefault="00C80A1F" w:rsidP="00E10C58">
            <w:pPr>
              <w:spacing w:line="276" w:lineRule="auto"/>
              <w:jc w:val="right"/>
              <w:rPr>
                <w:sz w:val="18"/>
                <w:szCs w:val="18"/>
              </w:rPr>
            </w:pPr>
            <w:r>
              <w:rPr>
                <w:sz w:val="18"/>
                <w:szCs w:val="18"/>
              </w:rPr>
              <w:t>2.105,32</w:t>
            </w:r>
          </w:p>
        </w:tc>
      </w:tr>
      <w:tr w:rsidR="00C80A1F" w:rsidRPr="0069097B" w:rsidTr="00DC3371">
        <w:trPr>
          <w:trHeight w:val="453"/>
        </w:trPr>
        <w:tc>
          <w:tcPr>
            <w:tcW w:w="0" w:type="auto"/>
          </w:tcPr>
          <w:p w:rsidR="00C80A1F" w:rsidRDefault="00C80A1F" w:rsidP="00E10C58">
            <w:pPr>
              <w:spacing w:line="276" w:lineRule="auto"/>
              <w:jc w:val="both"/>
              <w:rPr>
                <w:sz w:val="18"/>
                <w:szCs w:val="18"/>
              </w:rPr>
            </w:pPr>
          </w:p>
        </w:tc>
        <w:tc>
          <w:tcPr>
            <w:tcW w:w="2199" w:type="dxa"/>
          </w:tcPr>
          <w:p w:rsidR="00C80A1F" w:rsidRPr="007F377D" w:rsidRDefault="00C80A1F" w:rsidP="00E10C58">
            <w:pPr>
              <w:spacing w:line="276" w:lineRule="auto"/>
              <w:jc w:val="both"/>
              <w:rPr>
                <w:b/>
                <w:sz w:val="18"/>
                <w:szCs w:val="18"/>
              </w:rPr>
            </w:pPr>
            <w:r w:rsidRPr="007F377D">
              <w:rPr>
                <w:b/>
                <w:sz w:val="18"/>
                <w:szCs w:val="18"/>
              </w:rPr>
              <w:t>RAZEM</w:t>
            </w:r>
          </w:p>
        </w:tc>
        <w:tc>
          <w:tcPr>
            <w:tcW w:w="5467" w:type="dxa"/>
            <w:vAlign w:val="center"/>
          </w:tcPr>
          <w:p w:rsidR="00C80A1F" w:rsidRPr="007F377D" w:rsidRDefault="00C80A1F" w:rsidP="00E10C58">
            <w:pPr>
              <w:spacing w:line="276" w:lineRule="auto"/>
              <w:rPr>
                <w:b/>
                <w:sz w:val="18"/>
                <w:szCs w:val="18"/>
              </w:rPr>
            </w:pPr>
            <w:r>
              <w:rPr>
                <w:b/>
                <w:sz w:val="18"/>
                <w:szCs w:val="18"/>
              </w:rPr>
              <w:t>SPŁATA  KREDYTÓW  I  POŻYCZEK  w  2016 roku</w:t>
            </w:r>
          </w:p>
        </w:tc>
        <w:tc>
          <w:tcPr>
            <w:tcW w:w="0" w:type="auto"/>
            <w:vAlign w:val="center"/>
          </w:tcPr>
          <w:p w:rsidR="00C80A1F" w:rsidRPr="00DC3371" w:rsidRDefault="00C80A1F" w:rsidP="00E10C58">
            <w:pPr>
              <w:spacing w:line="276" w:lineRule="auto"/>
              <w:rPr>
                <w:b/>
                <w:sz w:val="20"/>
                <w:szCs w:val="20"/>
              </w:rPr>
            </w:pPr>
            <w:r w:rsidRPr="00DC3371">
              <w:rPr>
                <w:b/>
                <w:sz w:val="20"/>
                <w:szCs w:val="20"/>
              </w:rPr>
              <w:t>1.393.286,52</w:t>
            </w:r>
          </w:p>
        </w:tc>
      </w:tr>
    </w:tbl>
    <w:p w:rsidR="00E351AC" w:rsidRDefault="00E351AC" w:rsidP="00E10C58">
      <w:pPr>
        <w:spacing w:line="276" w:lineRule="auto"/>
        <w:jc w:val="both"/>
        <w:rPr>
          <w:sz w:val="18"/>
          <w:szCs w:val="18"/>
        </w:rPr>
      </w:pPr>
    </w:p>
    <w:p w:rsidR="00E351AC" w:rsidRPr="00F7205E" w:rsidRDefault="00E351AC" w:rsidP="00E10C58">
      <w:pPr>
        <w:spacing w:line="276" w:lineRule="auto"/>
        <w:jc w:val="both"/>
        <w:rPr>
          <w:color w:val="FF0000"/>
        </w:rPr>
      </w:pPr>
    </w:p>
    <w:p w:rsidR="00E351AC" w:rsidRPr="00615FB8" w:rsidRDefault="00E351AC" w:rsidP="00E10C58">
      <w:pPr>
        <w:spacing w:line="276" w:lineRule="auto"/>
        <w:jc w:val="both"/>
        <w:rPr>
          <w:b/>
        </w:rPr>
      </w:pPr>
      <w:r w:rsidRPr="00615FB8">
        <w:rPr>
          <w:b/>
        </w:rPr>
        <w:t>Spłaty rat wykupów wierzytelności w 201</w:t>
      </w:r>
      <w:r w:rsidR="00615FB8">
        <w:rPr>
          <w:b/>
        </w:rPr>
        <w:t>6</w:t>
      </w:r>
      <w:r w:rsidRPr="00615FB8">
        <w:rPr>
          <w:b/>
        </w:rPr>
        <w:t>r. przedstawiają się następująco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1"/>
        <w:gridCol w:w="2199"/>
        <w:gridCol w:w="5362"/>
        <w:gridCol w:w="1266"/>
      </w:tblGrid>
      <w:tr w:rsidR="00DC3371" w:rsidRPr="002A214F" w:rsidTr="007B67FC">
        <w:tc>
          <w:tcPr>
            <w:tcW w:w="0" w:type="auto"/>
          </w:tcPr>
          <w:p w:rsidR="00E351AC" w:rsidRPr="002A214F" w:rsidRDefault="00E351AC" w:rsidP="00E10C58">
            <w:pPr>
              <w:spacing w:line="276" w:lineRule="auto"/>
              <w:jc w:val="center"/>
              <w:rPr>
                <w:sz w:val="18"/>
                <w:szCs w:val="18"/>
              </w:rPr>
            </w:pPr>
            <w:r w:rsidRPr="002A214F">
              <w:rPr>
                <w:sz w:val="18"/>
                <w:szCs w:val="18"/>
              </w:rPr>
              <w:t>Lp.</w:t>
            </w:r>
          </w:p>
        </w:tc>
        <w:tc>
          <w:tcPr>
            <w:tcW w:w="2199" w:type="dxa"/>
          </w:tcPr>
          <w:p w:rsidR="00E351AC" w:rsidRPr="002A214F" w:rsidRDefault="00E351AC" w:rsidP="00E10C58">
            <w:pPr>
              <w:spacing w:line="276" w:lineRule="auto"/>
              <w:jc w:val="center"/>
              <w:rPr>
                <w:sz w:val="18"/>
                <w:szCs w:val="18"/>
              </w:rPr>
            </w:pPr>
            <w:r w:rsidRPr="002A214F">
              <w:rPr>
                <w:sz w:val="18"/>
                <w:szCs w:val="18"/>
              </w:rPr>
              <w:t>Wierzyciele</w:t>
            </w:r>
          </w:p>
        </w:tc>
        <w:tc>
          <w:tcPr>
            <w:tcW w:w="5362" w:type="dxa"/>
          </w:tcPr>
          <w:p w:rsidR="00E351AC" w:rsidRPr="002A214F" w:rsidRDefault="00E351AC" w:rsidP="00E10C58">
            <w:pPr>
              <w:spacing w:line="276" w:lineRule="auto"/>
              <w:jc w:val="center"/>
              <w:rPr>
                <w:sz w:val="18"/>
                <w:szCs w:val="18"/>
              </w:rPr>
            </w:pPr>
            <w:r w:rsidRPr="002A214F">
              <w:rPr>
                <w:sz w:val="18"/>
                <w:szCs w:val="18"/>
              </w:rPr>
              <w:t>Nazwa zadania</w:t>
            </w:r>
          </w:p>
        </w:tc>
        <w:tc>
          <w:tcPr>
            <w:tcW w:w="0" w:type="auto"/>
          </w:tcPr>
          <w:p w:rsidR="00E351AC" w:rsidRPr="002A214F" w:rsidRDefault="00E351AC" w:rsidP="00E10C58">
            <w:pPr>
              <w:spacing w:line="276" w:lineRule="auto"/>
              <w:jc w:val="center"/>
              <w:rPr>
                <w:sz w:val="18"/>
                <w:szCs w:val="18"/>
              </w:rPr>
            </w:pPr>
            <w:r w:rsidRPr="002A214F">
              <w:rPr>
                <w:sz w:val="18"/>
                <w:szCs w:val="18"/>
              </w:rPr>
              <w:t>Kwota spłaty</w:t>
            </w:r>
          </w:p>
        </w:tc>
      </w:tr>
      <w:tr w:rsidR="00DC3371" w:rsidRPr="002A214F" w:rsidTr="00B11583">
        <w:tc>
          <w:tcPr>
            <w:tcW w:w="0" w:type="auto"/>
          </w:tcPr>
          <w:p w:rsidR="00E351AC" w:rsidRPr="002A214F" w:rsidRDefault="00E351AC" w:rsidP="00E10C58">
            <w:pPr>
              <w:spacing w:line="276" w:lineRule="auto"/>
              <w:jc w:val="both"/>
              <w:rPr>
                <w:sz w:val="18"/>
                <w:szCs w:val="18"/>
              </w:rPr>
            </w:pPr>
            <w:r w:rsidRPr="002A214F">
              <w:rPr>
                <w:sz w:val="18"/>
                <w:szCs w:val="18"/>
              </w:rPr>
              <w:t>1.</w:t>
            </w:r>
          </w:p>
        </w:tc>
        <w:tc>
          <w:tcPr>
            <w:tcW w:w="2199" w:type="dxa"/>
            <w:vAlign w:val="center"/>
          </w:tcPr>
          <w:p w:rsidR="00E351AC" w:rsidRPr="002A214F" w:rsidRDefault="00E351AC" w:rsidP="00E10C58">
            <w:pPr>
              <w:spacing w:line="276" w:lineRule="auto"/>
              <w:rPr>
                <w:sz w:val="18"/>
                <w:szCs w:val="18"/>
              </w:rPr>
            </w:pPr>
            <w:r w:rsidRPr="002A214F">
              <w:rPr>
                <w:sz w:val="18"/>
                <w:szCs w:val="18"/>
              </w:rPr>
              <w:t>Bank Ochrony Środowiska w Bydgoszczy</w:t>
            </w:r>
          </w:p>
        </w:tc>
        <w:tc>
          <w:tcPr>
            <w:tcW w:w="5362" w:type="dxa"/>
            <w:vAlign w:val="center"/>
          </w:tcPr>
          <w:p w:rsidR="00E351AC" w:rsidRPr="002A214F" w:rsidRDefault="00E351AC" w:rsidP="00E10C58">
            <w:pPr>
              <w:spacing w:line="276" w:lineRule="auto"/>
              <w:rPr>
                <w:sz w:val="18"/>
                <w:szCs w:val="18"/>
              </w:rPr>
            </w:pPr>
            <w:r w:rsidRPr="002A214F">
              <w:rPr>
                <w:sz w:val="18"/>
                <w:szCs w:val="18"/>
              </w:rPr>
              <w:t>Remont ulic w Mroczy : Czarna Droga, Agatki, Ogrodowa, Żabia, Piaskowa, Rzemieślnicza, Postępu</w:t>
            </w:r>
          </w:p>
        </w:tc>
        <w:tc>
          <w:tcPr>
            <w:tcW w:w="0" w:type="auto"/>
            <w:vAlign w:val="center"/>
          </w:tcPr>
          <w:p w:rsidR="00E351AC" w:rsidRPr="002A214F" w:rsidRDefault="00E351AC" w:rsidP="00E10C58">
            <w:pPr>
              <w:spacing w:line="276" w:lineRule="auto"/>
              <w:jc w:val="right"/>
              <w:rPr>
                <w:sz w:val="18"/>
                <w:szCs w:val="18"/>
              </w:rPr>
            </w:pPr>
          </w:p>
          <w:p w:rsidR="00E351AC" w:rsidRPr="002A214F" w:rsidRDefault="00DC3371" w:rsidP="00E10C58">
            <w:pPr>
              <w:spacing w:line="276" w:lineRule="auto"/>
              <w:jc w:val="right"/>
              <w:rPr>
                <w:sz w:val="18"/>
                <w:szCs w:val="18"/>
              </w:rPr>
            </w:pPr>
            <w:r>
              <w:rPr>
                <w:sz w:val="18"/>
                <w:szCs w:val="18"/>
              </w:rPr>
              <w:t>239.460,00</w:t>
            </w:r>
          </w:p>
        </w:tc>
      </w:tr>
      <w:tr w:rsidR="00DC3371" w:rsidRPr="002A214F" w:rsidTr="00B11583">
        <w:tc>
          <w:tcPr>
            <w:tcW w:w="0" w:type="auto"/>
          </w:tcPr>
          <w:p w:rsidR="00E351AC" w:rsidRPr="002A214F" w:rsidRDefault="00E351AC" w:rsidP="00E10C58">
            <w:pPr>
              <w:spacing w:line="276" w:lineRule="auto"/>
              <w:jc w:val="both"/>
              <w:rPr>
                <w:sz w:val="18"/>
                <w:szCs w:val="18"/>
              </w:rPr>
            </w:pPr>
            <w:r w:rsidRPr="002A214F">
              <w:rPr>
                <w:sz w:val="18"/>
                <w:szCs w:val="18"/>
              </w:rPr>
              <w:t>2.</w:t>
            </w:r>
          </w:p>
        </w:tc>
        <w:tc>
          <w:tcPr>
            <w:tcW w:w="2199" w:type="dxa"/>
            <w:vAlign w:val="center"/>
          </w:tcPr>
          <w:p w:rsidR="00E351AC" w:rsidRPr="002A214F" w:rsidRDefault="00E351AC" w:rsidP="00E10C58">
            <w:pPr>
              <w:spacing w:line="276" w:lineRule="auto"/>
            </w:pPr>
            <w:r w:rsidRPr="002A214F">
              <w:rPr>
                <w:sz w:val="18"/>
                <w:szCs w:val="18"/>
              </w:rPr>
              <w:t>Bank Ochrony Środowiska w Bydgoszczy</w:t>
            </w:r>
          </w:p>
        </w:tc>
        <w:tc>
          <w:tcPr>
            <w:tcW w:w="5362" w:type="dxa"/>
            <w:vAlign w:val="center"/>
          </w:tcPr>
          <w:p w:rsidR="00E351AC" w:rsidRPr="002A214F" w:rsidRDefault="00E351AC" w:rsidP="00E10C58">
            <w:pPr>
              <w:spacing w:line="276" w:lineRule="auto"/>
              <w:rPr>
                <w:sz w:val="18"/>
                <w:szCs w:val="18"/>
              </w:rPr>
            </w:pPr>
            <w:r w:rsidRPr="002A214F">
              <w:rPr>
                <w:sz w:val="18"/>
                <w:szCs w:val="18"/>
              </w:rPr>
              <w:t>Remont świetlicy wiejskiej w Drzewianowie</w:t>
            </w:r>
          </w:p>
        </w:tc>
        <w:tc>
          <w:tcPr>
            <w:tcW w:w="0" w:type="auto"/>
            <w:vAlign w:val="center"/>
          </w:tcPr>
          <w:p w:rsidR="00E351AC" w:rsidRPr="002A214F" w:rsidRDefault="00DC3371" w:rsidP="00E10C58">
            <w:pPr>
              <w:spacing w:line="276" w:lineRule="auto"/>
              <w:jc w:val="right"/>
              <w:rPr>
                <w:sz w:val="18"/>
                <w:szCs w:val="18"/>
              </w:rPr>
            </w:pPr>
            <w:r>
              <w:rPr>
                <w:sz w:val="18"/>
                <w:szCs w:val="18"/>
              </w:rPr>
              <w:t>51.108,00</w:t>
            </w:r>
          </w:p>
        </w:tc>
      </w:tr>
      <w:tr w:rsidR="00DC3371" w:rsidRPr="002A214F" w:rsidTr="00B11583">
        <w:trPr>
          <w:trHeight w:val="817"/>
        </w:trPr>
        <w:tc>
          <w:tcPr>
            <w:tcW w:w="0" w:type="auto"/>
          </w:tcPr>
          <w:p w:rsidR="00E351AC" w:rsidRPr="002A214F" w:rsidRDefault="00E351AC" w:rsidP="00E10C58">
            <w:pPr>
              <w:spacing w:line="276" w:lineRule="auto"/>
              <w:jc w:val="both"/>
              <w:rPr>
                <w:sz w:val="18"/>
                <w:szCs w:val="18"/>
              </w:rPr>
            </w:pPr>
            <w:r w:rsidRPr="002A214F">
              <w:rPr>
                <w:sz w:val="18"/>
                <w:szCs w:val="18"/>
              </w:rPr>
              <w:t>3.</w:t>
            </w:r>
          </w:p>
        </w:tc>
        <w:tc>
          <w:tcPr>
            <w:tcW w:w="2199" w:type="dxa"/>
            <w:vAlign w:val="center"/>
          </w:tcPr>
          <w:p w:rsidR="00E351AC" w:rsidRPr="002A214F" w:rsidRDefault="00E351AC" w:rsidP="00E10C58">
            <w:pPr>
              <w:spacing w:line="276" w:lineRule="auto"/>
            </w:pPr>
            <w:r w:rsidRPr="002A214F">
              <w:rPr>
                <w:sz w:val="18"/>
                <w:szCs w:val="18"/>
              </w:rPr>
              <w:t>Bank Ochrony Środowiska w Bydgoszczy</w:t>
            </w:r>
          </w:p>
        </w:tc>
        <w:tc>
          <w:tcPr>
            <w:tcW w:w="5362" w:type="dxa"/>
            <w:vAlign w:val="center"/>
          </w:tcPr>
          <w:p w:rsidR="00E351AC" w:rsidRPr="002A214F" w:rsidRDefault="00E351AC" w:rsidP="00E10C58">
            <w:pPr>
              <w:spacing w:line="276" w:lineRule="auto"/>
              <w:rPr>
                <w:sz w:val="18"/>
                <w:szCs w:val="18"/>
              </w:rPr>
            </w:pPr>
            <w:r w:rsidRPr="002A214F">
              <w:rPr>
                <w:sz w:val="18"/>
                <w:szCs w:val="18"/>
              </w:rPr>
              <w:t>Zagospodarowanie terenu wokół świetlicy wiejskiej w Drzewianowie</w:t>
            </w:r>
          </w:p>
        </w:tc>
        <w:tc>
          <w:tcPr>
            <w:tcW w:w="0" w:type="auto"/>
            <w:vAlign w:val="center"/>
          </w:tcPr>
          <w:p w:rsidR="00E351AC" w:rsidRPr="002A214F" w:rsidRDefault="00DC3371" w:rsidP="00E10C58">
            <w:pPr>
              <w:spacing w:line="276" w:lineRule="auto"/>
              <w:jc w:val="right"/>
              <w:rPr>
                <w:sz w:val="18"/>
                <w:szCs w:val="18"/>
              </w:rPr>
            </w:pPr>
            <w:r>
              <w:rPr>
                <w:sz w:val="18"/>
                <w:szCs w:val="18"/>
              </w:rPr>
              <w:t>20.544,00</w:t>
            </w:r>
          </w:p>
        </w:tc>
      </w:tr>
      <w:tr w:rsidR="00DC3371" w:rsidRPr="002A214F" w:rsidTr="00B11583">
        <w:tc>
          <w:tcPr>
            <w:tcW w:w="0" w:type="auto"/>
          </w:tcPr>
          <w:p w:rsidR="00E351AC" w:rsidRPr="002A214F" w:rsidRDefault="00E351AC" w:rsidP="00E10C58">
            <w:pPr>
              <w:spacing w:line="276" w:lineRule="auto"/>
              <w:jc w:val="both"/>
              <w:rPr>
                <w:sz w:val="18"/>
                <w:szCs w:val="18"/>
              </w:rPr>
            </w:pPr>
            <w:r w:rsidRPr="002A214F">
              <w:rPr>
                <w:sz w:val="18"/>
                <w:szCs w:val="18"/>
              </w:rPr>
              <w:t>4.</w:t>
            </w:r>
          </w:p>
        </w:tc>
        <w:tc>
          <w:tcPr>
            <w:tcW w:w="2199" w:type="dxa"/>
            <w:vAlign w:val="center"/>
          </w:tcPr>
          <w:p w:rsidR="00E351AC" w:rsidRPr="002A214F" w:rsidRDefault="00E351AC" w:rsidP="00E10C58">
            <w:pPr>
              <w:spacing w:line="276" w:lineRule="auto"/>
            </w:pPr>
            <w:r w:rsidRPr="002A214F">
              <w:rPr>
                <w:sz w:val="18"/>
                <w:szCs w:val="18"/>
              </w:rPr>
              <w:t>Bank Ochrony Środowiska w Bydgoszczy</w:t>
            </w:r>
          </w:p>
        </w:tc>
        <w:tc>
          <w:tcPr>
            <w:tcW w:w="5362" w:type="dxa"/>
            <w:vAlign w:val="center"/>
          </w:tcPr>
          <w:p w:rsidR="00E351AC" w:rsidRPr="002A214F" w:rsidRDefault="00E351AC" w:rsidP="00E10C58">
            <w:pPr>
              <w:spacing w:line="276" w:lineRule="auto"/>
              <w:rPr>
                <w:sz w:val="18"/>
                <w:szCs w:val="18"/>
              </w:rPr>
            </w:pPr>
            <w:r w:rsidRPr="002A214F">
              <w:rPr>
                <w:sz w:val="18"/>
                <w:szCs w:val="18"/>
              </w:rPr>
              <w:t>Budowa świetlicy wiejskiej w Kaźmierzewie</w:t>
            </w:r>
          </w:p>
        </w:tc>
        <w:tc>
          <w:tcPr>
            <w:tcW w:w="0" w:type="auto"/>
            <w:vAlign w:val="center"/>
          </w:tcPr>
          <w:p w:rsidR="00E351AC" w:rsidRPr="002A214F" w:rsidRDefault="00DC3371" w:rsidP="00E10C58">
            <w:pPr>
              <w:spacing w:line="276" w:lineRule="auto"/>
              <w:jc w:val="right"/>
              <w:rPr>
                <w:sz w:val="18"/>
                <w:szCs w:val="18"/>
              </w:rPr>
            </w:pPr>
            <w:r>
              <w:rPr>
                <w:sz w:val="18"/>
                <w:szCs w:val="18"/>
              </w:rPr>
              <w:t>31.620,00</w:t>
            </w:r>
          </w:p>
        </w:tc>
      </w:tr>
      <w:tr w:rsidR="00DC3371" w:rsidRPr="002A214F" w:rsidTr="00B11583">
        <w:tc>
          <w:tcPr>
            <w:tcW w:w="0" w:type="auto"/>
          </w:tcPr>
          <w:p w:rsidR="00E351AC" w:rsidRPr="002A214F" w:rsidRDefault="00E351AC" w:rsidP="00E10C58">
            <w:pPr>
              <w:spacing w:line="276" w:lineRule="auto"/>
              <w:jc w:val="both"/>
              <w:rPr>
                <w:sz w:val="18"/>
                <w:szCs w:val="18"/>
              </w:rPr>
            </w:pPr>
            <w:r w:rsidRPr="002A214F">
              <w:rPr>
                <w:sz w:val="18"/>
                <w:szCs w:val="18"/>
              </w:rPr>
              <w:t>5.</w:t>
            </w:r>
          </w:p>
        </w:tc>
        <w:tc>
          <w:tcPr>
            <w:tcW w:w="2199" w:type="dxa"/>
            <w:vAlign w:val="center"/>
          </w:tcPr>
          <w:p w:rsidR="00E351AC" w:rsidRPr="002A214F" w:rsidRDefault="00E351AC" w:rsidP="00E10C58">
            <w:pPr>
              <w:spacing w:line="276" w:lineRule="auto"/>
            </w:pPr>
            <w:r w:rsidRPr="002A214F">
              <w:rPr>
                <w:sz w:val="18"/>
                <w:szCs w:val="18"/>
              </w:rPr>
              <w:t>Bank Ochrony Środowiska w Bydgoszczy</w:t>
            </w:r>
          </w:p>
        </w:tc>
        <w:tc>
          <w:tcPr>
            <w:tcW w:w="5362" w:type="dxa"/>
            <w:vAlign w:val="center"/>
          </w:tcPr>
          <w:p w:rsidR="00E351AC" w:rsidRPr="002A214F" w:rsidRDefault="00E351AC" w:rsidP="00E10C58">
            <w:pPr>
              <w:spacing w:line="276" w:lineRule="auto"/>
              <w:rPr>
                <w:sz w:val="18"/>
                <w:szCs w:val="18"/>
              </w:rPr>
            </w:pPr>
            <w:r w:rsidRPr="002A214F">
              <w:rPr>
                <w:sz w:val="18"/>
                <w:szCs w:val="18"/>
              </w:rPr>
              <w:t>Budowa kanalizacji sanitarnej we wsi Kozia Góra wraz z budową nawierzchni drogi Kosowo-Kozia Góra</w:t>
            </w:r>
          </w:p>
        </w:tc>
        <w:tc>
          <w:tcPr>
            <w:tcW w:w="0" w:type="auto"/>
            <w:vAlign w:val="center"/>
          </w:tcPr>
          <w:p w:rsidR="00E351AC" w:rsidRPr="002A214F" w:rsidRDefault="00E351AC" w:rsidP="00E10C58">
            <w:pPr>
              <w:spacing w:line="276" w:lineRule="auto"/>
              <w:jc w:val="right"/>
              <w:rPr>
                <w:sz w:val="18"/>
                <w:szCs w:val="18"/>
              </w:rPr>
            </w:pPr>
          </w:p>
          <w:p w:rsidR="00E351AC" w:rsidRPr="002A214F" w:rsidRDefault="00DC3371" w:rsidP="00E10C58">
            <w:pPr>
              <w:spacing w:line="276" w:lineRule="auto"/>
              <w:jc w:val="right"/>
              <w:rPr>
                <w:sz w:val="18"/>
                <w:szCs w:val="18"/>
              </w:rPr>
            </w:pPr>
            <w:r>
              <w:rPr>
                <w:sz w:val="18"/>
                <w:szCs w:val="18"/>
              </w:rPr>
              <w:t>38.068,69</w:t>
            </w:r>
          </w:p>
        </w:tc>
      </w:tr>
      <w:tr w:rsidR="00DC3371" w:rsidRPr="002A214F" w:rsidTr="00B11583">
        <w:tc>
          <w:tcPr>
            <w:tcW w:w="0" w:type="auto"/>
          </w:tcPr>
          <w:p w:rsidR="00E351AC" w:rsidRPr="002A214F" w:rsidRDefault="00E351AC" w:rsidP="00E10C58">
            <w:pPr>
              <w:spacing w:line="276" w:lineRule="auto"/>
              <w:jc w:val="both"/>
              <w:rPr>
                <w:sz w:val="18"/>
                <w:szCs w:val="18"/>
              </w:rPr>
            </w:pPr>
            <w:r w:rsidRPr="002A214F">
              <w:rPr>
                <w:sz w:val="18"/>
                <w:szCs w:val="18"/>
              </w:rPr>
              <w:t>6.</w:t>
            </w:r>
          </w:p>
        </w:tc>
        <w:tc>
          <w:tcPr>
            <w:tcW w:w="2199" w:type="dxa"/>
            <w:vAlign w:val="center"/>
          </w:tcPr>
          <w:p w:rsidR="00E351AC" w:rsidRPr="002A214F" w:rsidRDefault="00E351AC" w:rsidP="00E10C58">
            <w:pPr>
              <w:spacing w:line="276" w:lineRule="auto"/>
              <w:rPr>
                <w:sz w:val="18"/>
                <w:szCs w:val="18"/>
              </w:rPr>
            </w:pPr>
            <w:r>
              <w:rPr>
                <w:sz w:val="18"/>
                <w:szCs w:val="18"/>
              </w:rPr>
              <w:t>PKO Bank Polski SA</w:t>
            </w:r>
          </w:p>
        </w:tc>
        <w:tc>
          <w:tcPr>
            <w:tcW w:w="5362" w:type="dxa"/>
            <w:vAlign w:val="center"/>
          </w:tcPr>
          <w:p w:rsidR="00E351AC" w:rsidRPr="002A214F" w:rsidRDefault="00E351AC" w:rsidP="00E10C58">
            <w:pPr>
              <w:spacing w:line="276" w:lineRule="auto"/>
              <w:rPr>
                <w:sz w:val="18"/>
                <w:szCs w:val="18"/>
              </w:rPr>
            </w:pPr>
            <w:r w:rsidRPr="002A214F">
              <w:rPr>
                <w:sz w:val="18"/>
                <w:szCs w:val="18"/>
              </w:rPr>
              <w:t>Budowa obwodnicy miasta Mrocza</w:t>
            </w:r>
          </w:p>
        </w:tc>
        <w:tc>
          <w:tcPr>
            <w:tcW w:w="0" w:type="auto"/>
            <w:vAlign w:val="center"/>
          </w:tcPr>
          <w:p w:rsidR="007B67FC" w:rsidRPr="002A214F" w:rsidRDefault="00DC3371" w:rsidP="00E10C58">
            <w:pPr>
              <w:spacing w:line="276" w:lineRule="auto"/>
              <w:jc w:val="right"/>
              <w:rPr>
                <w:sz w:val="18"/>
                <w:szCs w:val="18"/>
              </w:rPr>
            </w:pPr>
            <w:r>
              <w:rPr>
                <w:sz w:val="18"/>
                <w:szCs w:val="18"/>
              </w:rPr>
              <w:t>654.405,12</w:t>
            </w:r>
          </w:p>
        </w:tc>
      </w:tr>
      <w:tr w:rsidR="00DC3371" w:rsidRPr="002A214F" w:rsidTr="00B11583">
        <w:tc>
          <w:tcPr>
            <w:tcW w:w="0" w:type="auto"/>
          </w:tcPr>
          <w:p w:rsidR="00615FB8" w:rsidRPr="002A214F" w:rsidRDefault="00DC3371" w:rsidP="00E10C58">
            <w:pPr>
              <w:spacing w:line="276" w:lineRule="auto"/>
              <w:jc w:val="both"/>
              <w:rPr>
                <w:sz w:val="18"/>
                <w:szCs w:val="18"/>
              </w:rPr>
            </w:pPr>
            <w:r>
              <w:rPr>
                <w:sz w:val="18"/>
                <w:szCs w:val="18"/>
              </w:rPr>
              <w:t>7.</w:t>
            </w:r>
          </w:p>
        </w:tc>
        <w:tc>
          <w:tcPr>
            <w:tcW w:w="2199" w:type="dxa"/>
            <w:vAlign w:val="center"/>
          </w:tcPr>
          <w:p w:rsidR="00615FB8" w:rsidRDefault="00DC3371" w:rsidP="00E10C58">
            <w:pPr>
              <w:spacing w:line="276" w:lineRule="auto"/>
              <w:rPr>
                <w:sz w:val="18"/>
                <w:szCs w:val="18"/>
              </w:rPr>
            </w:pPr>
            <w:r>
              <w:rPr>
                <w:sz w:val="18"/>
                <w:szCs w:val="18"/>
              </w:rPr>
              <w:t xml:space="preserve">GETIN Noble </w:t>
            </w:r>
            <w:r w:rsidR="007B67FC">
              <w:rPr>
                <w:sz w:val="18"/>
                <w:szCs w:val="18"/>
              </w:rPr>
              <w:t>Ban</w:t>
            </w:r>
            <w:r>
              <w:rPr>
                <w:sz w:val="18"/>
                <w:szCs w:val="18"/>
              </w:rPr>
              <w:t>k</w:t>
            </w:r>
          </w:p>
        </w:tc>
        <w:tc>
          <w:tcPr>
            <w:tcW w:w="5362" w:type="dxa"/>
            <w:vAlign w:val="center"/>
          </w:tcPr>
          <w:p w:rsidR="00615FB8" w:rsidRPr="002A214F" w:rsidRDefault="00DC3371" w:rsidP="00E10C58">
            <w:pPr>
              <w:spacing w:line="276" w:lineRule="auto"/>
              <w:rPr>
                <w:sz w:val="18"/>
                <w:szCs w:val="18"/>
              </w:rPr>
            </w:pPr>
            <w:r>
              <w:rPr>
                <w:sz w:val="18"/>
                <w:szCs w:val="18"/>
              </w:rPr>
              <w:t>Budowa kanalizacji sanitarnej oraz sieci wodociągowej dla miejscowości Chwałka i Ostrowo w gminie Mrocza</w:t>
            </w:r>
          </w:p>
        </w:tc>
        <w:tc>
          <w:tcPr>
            <w:tcW w:w="0" w:type="auto"/>
            <w:vAlign w:val="center"/>
          </w:tcPr>
          <w:p w:rsidR="00615FB8" w:rsidRDefault="00615FB8" w:rsidP="00E10C58">
            <w:pPr>
              <w:spacing w:line="276" w:lineRule="auto"/>
              <w:jc w:val="right"/>
              <w:rPr>
                <w:sz w:val="18"/>
                <w:szCs w:val="18"/>
              </w:rPr>
            </w:pPr>
          </w:p>
          <w:p w:rsidR="00DC3371" w:rsidRDefault="00DC3371" w:rsidP="00E10C58">
            <w:pPr>
              <w:spacing w:line="276" w:lineRule="auto"/>
              <w:jc w:val="right"/>
              <w:rPr>
                <w:sz w:val="18"/>
                <w:szCs w:val="18"/>
              </w:rPr>
            </w:pPr>
            <w:r>
              <w:rPr>
                <w:sz w:val="18"/>
                <w:szCs w:val="18"/>
              </w:rPr>
              <w:t>38.741,86</w:t>
            </w:r>
          </w:p>
        </w:tc>
      </w:tr>
      <w:tr w:rsidR="00DC3371" w:rsidRPr="002A214F" w:rsidTr="007B67FC">
        <w:tc>
          <w:tcPr>
            <w:tcW w:w="0" w:type="auto"/>
          </w:tcPr>
          <w:p w:rsidR="00E351AC" w:rsidRPr="002A214F" w:rsidRDefault="00E351AC" w:rsidP="00E10C58">
            <w:pPr>
              <w:spacing w:line="276" w:lineRule="auto"/>
              <w:jc w:val="both"/>
              <w:rPr>
                <w:sz w:val="18"/>
                <w:szCs w:val="18"/>
              </w:rPr>
            </w:pPr>
          </w:p>
        </w:tc>
        <w:tc>
          <w:tcPr>
            <w:tcW w:w="2199" w:type="dxa"/>
          </w:tcPr>
          <w:p w:rsidR="00E351AC" w:rsidRPr="002A214F" w:rsidRDefault="00E351AC" w:rsidP="00E10C58">
            <w:pPr>
              <w:spacing w:line="276" w:lineRule="auto"/>
              <w:rPr>
                <w:b/>
                <w:sz w:val="18"/>
                <w:szCs w:val="18"/>
              </w:rPr>
            </w:pPr>
            <w:r w:rsidRPr="002A214F">
              <w:rPr>
                <w:b/>
                <w:sz w:val="18"/>
                <w:szCs w:val="18"/>
              </w:rPr>
              <w:t>RAZEM</w:t>
            </w:r>
          </w:p>
        </w:tc>
        <w:tc>
          <w:tcPr>
            <w:tcW w:w="5362" w:type="dxa"/>
          </w:tcPr>
          <w:p w:rsidR="00E351AC" w:rsidRDefault="00E351AC" w:rsidP="00E10C58">
            <w:pPr>
              <w:spacing w:line="276" w:lineRule="auto"/>
              <w:jc w:val="both"/>
              <w:rPr>
                <w:b/>
                <w:sz w:val="18"/>
                <w:szCs w:val="18"/>
              </w:rPr>
            </w:pPr>
            <w:r w:rsidRPr="002A214F">
              <w:rPr>
                <w:b/>
                <w:sz w:val="18"/>
                <w:szCs w:val="18"/>
              </w:rPr>
              <w:t xml:space="preserve">SPŁATA  WYKUPÓW  WIERZYTELNOŚCI w </w:t>
            </w:r>
            <w:r>
              <w:rPr>
                <w:b/>
                <w:sz w:val="18"/>
                <w:szCs w:val="18"/>
              </w:rPr>
              <w:t xml:space="preserve"> </w:t>
            </w:r>
            <w:r w:rsidR="00DC3371">
              <w:rPr>
                <w:b/>
                <w:sz w:val="18"/>
                <w:szCs w:val="18"/>
              </w:rPr>
              <w:t>2016</w:t>
            </w:r>
            <w:r w:rsidRPr="002A214F">
              <w:rPr>
                <w:b/>
                <w:sz w:val="18"/>
                <w:szCs w:val="18"/>
              </w:rPr>
              <w:t xml:space="preserve">r. </w:t>
            </w:r>
          </w:p>
          <w:p w:rsidR="00DC3371" w:rsidRDefault="00DC3371" w:rsidP="00E10C58">
            <w:pPr>
              <w:spacing w:line="276" w:lineRule="auto"/>
              <w:jc w:val="both"/>
              <w:rPr>
                <w:b/>
                <w:sz w:val="18"/>
                <w:szCs w:val="18"/>
              </w:rPr>
            </w:pPr>
            <w:r>
              <w:rPr>
                <w:b/>
                <w:sz w:val="18"/>
                <w:szCs w:val="18"/>
              </w:rPr>
              <w:t>+ spłata od I transzy wykupu wierzytelności tj. od kwoty 600.000,00 zł dot .Budowy hali widowiskowo-sportowej wraz z infrastrukturą – PKO BP SA</w:t>
            </w:r>
          </w:p>
          <w:p w:rsidR="00DC3371" w:rsidRPr="002A214F" w:rsidRDefault="00DC3371" w:rsidP="00E10C58">
            <w:pPr>
              <w:spacing w:line="276" w:lineRule="auto"/>
              <w:jc w:val="both"/>
              <w:rPr>
                <w:b/>
                <w:sz w:val="18"/>
                <w:szCs w:val="18"/>
              </w:rPr>
            </w:pPr>
            <w:r>
              <w:rPr>
                <w:b/>
                <w:sz w:val="18"/>
                <w:szCs w:val="18"/>
              </w:rPr>
              <w:t>RAZEM SPŁATA WYKYPÓW WIERZYTELNOŚCI W 2016 R.</w:t>
            </w:r>
          </w:p>
        </w:tc>
        <w:tc>
          <w:tcPr>
            <w:tcW w:w="0" w:type="auto"/>
          </w:tcPr>
          <w:p w:rsidR="00E351AC" w:rsidRDefault="00DC3371" w:rsidP="00E10C58">
            <w:pPr>
              <w:spacing w:line="276" w:lineRule="auto"/>
              <w:jc w:val="right"/>
              <w:rPr>
                <w:b/>
                <w:sz w:val="18"/>
                <w:szCs w:val="18"/>
              </w:rPr>
            </w:pPr>
            <w:r>
              <w:rPr>
                <w:b/>
                <w:sz w:val="18"/>
                <w:szCs w:val="18"/>
              </w:rPr>
              <w:t>1.073.947,67</w:t>
            </w:r>
          </w:p>
          <w:p w:rsidR="00DC3371" w:rsidRDefault="00DC3371" w:rsidP="00E10C58">
            <w:pPr>
              <w:spacing w:line="276" w:lineRule="auto"/>
              <w:jc w:val="right"/>
              <w:rPr>
                <w:b/>
                <w:sz w:val="18"/>
                <w:szCs w:val="18"/>
              </w:rPr>
            </w:pPr>
          </w:p>
          <w:p w:rsidR="00DC3371" w:rsidRDefault="00DC3371" w:rsidP="00E10C58">
            <w:pPr>
              <w:spacing w:line="276" w:lineRule="auto"/>
              <w:jc w:val="right"/>
              <w:rPr>
                <w:b/>
                <w:sz w:val="18"/>
                <w:szCs w:val="18"/>
              </w:rPr>
            </w:pPr>
          </w:p>
          <w:p w:rsidR="00DC3371" w:rsidRDefault="00DC3371" w:rsidP="00E10C58">
            <w:pPr>
              <w:spacing w:line="276" w:lineRule="auto"/>
              <w:jc w:val="right"/>
              <w:rPr>
                <w:b/>
                <w:sz w:val="18"/>
                <w:szCs w:val="18"/>
              </w:rPr>
            </w:pPr>
            <w:r>
              <w:rPr>
                <w:b/>
                <w:sz w:val="18"/>
                <w:szCs w:val="18"/>
              </w:rPr>
              <w:t>+ 5.555,56</w:t>
            </w:r>
          </w:p>
          <w:p w:rsidR="00DC3371" w:rsidRPr="00DC3371" w:rsidRDefault="00DC3371" w:rsidP="00E10C58">
            <w:pPr>
              <w:spacing w:line="276" w:lineRule="auto"/>
              <w:jc w:val="right"/>
              <w:rPr>
                <w:b/>
                <w:sz w:val="20"/>
                <w:szCs w:val="20"/>
              </w:rPr>
            </w:pPr>
            <w:r w:rsidRPr="00DC3371">
              <w:rPr>
                <w:b/>
                <w:sz w:val="20"/>
                <w:szCs w:val="20"/>
              </w:rPr>
              <w:t>1.079.503,23</w:t>
            </w:r>
          </w:p>
        </w:tc>
      </w:tr>
    </w:tbl>
    <w:p w:rsidR="00E351AC" w:rsidRDefault="00E351AC" w:rsidP="00E10C58">
      <w:pPr>
        <w:spacing w:line="276" w:lineRule="auto"/>
        <w:jc w:val="both"/>
        <w:rPr>
          <w:b/>
          <w:bCs/>
        </w:rPr>
      </w:pPr>
    </w:p>
    <w:p w:rsidR="00452829" w:rsidRDefault="00452829" w:rsidP="00E10C58">
      <w:pPr>
        <w:spacing w:line="276" w:lineRule="auto"/>
        <w:jc w:val="both"/>
      </w:pPr>
      <w:r w:rsidRPr="00452829">
        <w:t>Na dzień sporządzenia projektu budżetu na 201</w:t>
      </w:r>
      <w:r>
        <w:t>6</w:t>
      </w:r>
      <w:r w:rsidRPr="00452829">
        <w:t xml:space="preserve"> rok do długu ujęta została kwota </w:t>
      </w:r>
      <w:r>
        <w:t>600.000,00</w:t>
      </w:r>
      <w:r w:rsidRPr="00452829">
        <w:t xml:space="preserve"> zł, jest to I transza uruchomienia środków z wykupu wierzytelności, w związku z podpisaną umową </w:t>
      </w:r>
      <w:r>
        <w:t xml:space="preserve">Nr 31 1020 1462 0000 7296 0092 1437 z dnia 30.07.2015r. </w:t>
      </w:r>
      <w:r w:rsidRPr="00452829">
        <w:t xml:space="preserve">z </w:t>
      </w:r>
      <w:r>
        <w:t xml:space="preserve">PKO Bank Polski SA, </w:t>
      </w:r>
      <w:r w:rsidRPr="00452829">
        <w:t>na finansowanie zadania „Budowa</w:t>
      </w:r>
      <w:r>
        <w:t xml:space="preserve"> hali widowiskowo-sportowej wraz z zapleczem i infrastrukturą</w:t>
      </w:r>
      <w:r w:rsidRPr="00452829">
        <w:t xml:space="preserve">”. </w:t>
      </w:r>
      <w:r>
        <w:t xml:space="preserve">Całkowita wartość umowy wykupu wierzytelności wynosi 3.100.000,00 zł i uruchomiona będzie w dwóch transzach tj. </w:t>
      </w:r>
    </w:p>
    <w:p w:rsidR="00452829" w:rsidRDefault="00452829" w:rsidP="00E10C58">
      <w:pPr>
        <w:spacing w:line="276" w:lineRule="auto"/>
        <w:jc w:val="both"/>
      </w:pPr>
      <w:r>
        <w:t xml:space="preserve">- do 30.12.2015r. –  </w:t>
      </w:r>
      <w:r w:rsidR="004136EC">
        <w:t xml:space="preserve">   </w:t>
      </w:r>
      <w:r>
        <w:t>600.000,00 zł</w:t>
      </w:r>
      <w:r w:rsidR="004136EC">
        <w:t>,</w:t>
      </w:r>
    </w:p>
    <w:p w:rsidR="00452829" w:rsidRPr="00452829" w:rsidRDefault="00452829" w:rsidP="00E10C58">
      <w:pPr>
        <w:spacing w:line="276" w:lineRule="auto"/>
        <w:jc w:val="both"/>
      </w:pPr>
      <w:r>
        <w:t xml:space="preserve">- do 30.05.2016r. – </w:t>
      </w:r>
      <w:r w:rsidR="004136EC">
        <w:t xml:space="preserve"> </w:t>
      </w:r>
      <w:r>
        <w:t>2.500.000,00 zł.</w:t>
      </w:r>
    </w:p>
    <w:p w:rsidR="00452829" w:rsidRPr="00452829" w:rsidRDefault="00452829" w:rsidP="00E10C58">
      <w:pPr>
        <w:spacing w:line="276" w:lineRule="auto"/>
        <w:jc w:val="both"/>
      </w:pPr>
      <w:r w:rsidRPr="00452829">
        <w:t>Spłaty od</w:t>
      </w:r>
      <w:r>
        <w:t xml:space="preserve"> </w:t>
      </w:r>
      <w:r w:rsidRPr="00452829">
        <w:t xml:space="preserve"> kwoty</w:t>
      </w:r>
      <w:r>
        <w:t xml:space="preserve"> 600.000,00 zł uję</w:t>
      </w:r>
      <w:r w:rsidRPr="00452829">
        <w:t>to w następujący sposób:</w:t>
      </w:r>
    </w:p>
    <w:p w:rsidR="00452829" w:rsidRPr="00452829" w:rsidRDefault="00452829" w:rsidP="00E10C58">
      <w:pPr>
        <w:numPr>
          <w:ilvl w:val="0"/>
          <w:numId w:val="16"/>
        </w:numPr>
        <w:spacing w:line="276" w:lineRule="auto"/>
        <w:jc w:val="both"/>
      </w:pPr>
      <w:r w:rsidRPr="00452829">
        <w:t>w roku 201</w:t>
      </w:r>
      <w:r>
        <w:t>6</w:t>
      </w:r>
      <w:r w:rsidRPr="00452829">
        <w:t xml:space="preserve"> – kwota  </w:t>
      </w:r>
      <w:r w:rsidR="004136EC">
        <w:t xml:space="preserve">   </w:t>
      </w:r>
      <w:r>
        <w:t>5.555,56</w:t>
      </w:r>
      <w:r w:rsidRPr="00452829">
        <w:t xml:space="preserve"> zł,</w:t>
      </w:r>
    </w:p>
    <w:p w:rsidR="00452829" w:rsidRPr="00452829" w:rsidRDefault="00452829" w:rsidP="00E10C58">
      <w:pPr>
        <w:numPr>
          <w:ilvl w:val="0"/>
          <w:numId w:val="16"/>
        </w:numPr>
        <w:spacing w:line="276" w:lineRule="auto"/>
        <w:jc w:val="both"/>
      </w:pPr>
      <w:r w:rsidRPr="00452829">
        <w:t>w roku 201</w:t>
      </w:r>
      <w:r w:rsidR="004136EC">
        <w:t>7</w:t>
      </w:r>
      <w:r w:rsidRPr="00452829">
        <w:t xml:space="preserve"> – kwota  </w:t>
      </w:r>
      <w:r w:rsidR="004136EC">
        <w:t xml:space="preserve"> 66.666,67</w:t>
      </w:r>
      <w:r w:rsidRPr="00452829">
        <w:t xml:space="preserve"> zł,</w:t>
      </w:r>
    </w:p>
    <w:p w:rsidR="004136EC" w:rsidRPr="004136EC" w:rsidRDefault="004136EC" w:rsidP="00E10C58">
      <w:pPr>
        <w:numPr>
          <w:ilvl w:val="0"/>
          <w:numId w:val="16"/>
        </w:numPr>
        <w:spacing w:line="276" w:lineRule="auto"/>
        <w:jc w:val="both"/>
      </w:pPr>
      <w:r w:rsidRPr="004136EC">
        <w:t>w roku 201</w:t>
      </w:r>
      <w:r>
        <w:t>8</w:t>
      </w:r>
      <w:r w:rsidRPr="004136EC">
        <w:t xml:space="preserve"> – kwota   66.666,67 zł,</w:t>
      </w:r>
    </w:p>
    <w:p w:rsidR="004136EC" w:rsidRPr="004136EC" w:rsidRDefault="004136EC" w:rsidP="00E10C58">
      <w:pPr>
        <w:numPr>
          <w:ilvl w:val="0"/>
          <w:numId w:val="16"/>
        </w:numPr>
        <w:spacing w:line="276" w:lineRule="auto"/>
        <w:jc w:val="both"/>
      </w:pPr>
      <w:r w:rsidRPr="004136EC">
        <w:t>w roku 201</w:t>
      </w:r>
      <w:r>
        <w:t>9</w:t>
      </w:r>
      <w:r w:rsidRPr="004136EC">
        <w:t xml:space="preserve"> – kwota   66.666,67 zł,</w:t>
      </w:r>
    </w:p>
    <w:p w:rsidR="004136EC" w:rsidRPr="004136EC" w:rsidRDefault="004136EC" w:rsidP="00E10C58">
      <w:pPr>
        <w:numPr>
          <w:ilvl w:val="0"/>
          <w:numId w:val="16"/>
        </w:numPr>
        <w:spacing w:line="276" w:lineRule="auto"/>
        <w:jc w:val="both"/>
      </w:pPr>
      <w:r>
        <w:lastRenderedPageBreak/>
        <w:t>w roku 2020</w:t>
      </w:r>
      <w:r w:rsidRPr="004136EC">
        <w:t xml:space="preserve"> – kwota   66.666,67 zł,</w:t>
      </w:r>
    </w:p>
    <w:p w:rsidR="004136EC" w:rsidRPr="004136EC" w:rsidRDefault="004136EC" w:rsidP="00E10C58">
      <w:pPr>
        <w:numPr>
          <w:ilvl w:val="0"/>
          <w:numId w:val="16"/>
        </w:numPr>
        <w:spacing w:line="276" w:lineRule="auto"/>
        <w:jc w:val="both"/>
      </w:pPr>
      <w:r>
        <w:t>w roku 2021</w:t>
      </w:r>
      <w:r w:rsidRPr="004136EC">
        <w:t xml:space="preserve"> – kwota   66.666,67 zł,</w:t>
      </w:r>
    </w:p>
    <w:p w:rsidR="004136EC" w:rsidRPr="004136EC" w:rsidRDefault="004136EC" w:rsidP="00E10C58">
      <w:pPr>
        <w:numPr>
          <w:ilvl w:val="0"/>
          <w:numId w:val="16"/>
        </w:numPr>
        <w:spacing w:line="276" w:lineRule="auto"/>
        <w:jc w:val="both"/>
      </w:pPr>
      <w:r>
        <w:t>w roku 2022</w:t>
      </w:r>
      <w:r w:rsidRPr="004136EC">
        <w:t xml:space="preserve"> – kwota   66.666,67 zł,</w:t>
      </w:r>
    </w:p>
    <w:p w:rsidR="004136EC" w:rsidRPr="004136EC" w:rsidRDefault="004136EC" w:rsidP="00E10C58">
      <w:pPr>
        <w:numPr>
          <w:ilvl w:val="0"/>
          <w:numId w:val="16"/>
        </w:numPr>
        <w:spacing w:line="276" w:lineRule="auto"/>
        <w:jc w:val="both"/>
      </w:pPr>
      <w:r>
        <w:t>w roku 2023</w:t>
      </w:r>
      <w:r w:rsidRPr="004136EC">
        <w:t xml:space="preserve"> – kwota   66.666,67 zł,</w:t>
      </w:r>
    </w:p>
    <w:p w:rsidR="004136EC" w:rsidRPr="004136EC" w:rsidRDefault="004136EC" w:rsidP="00E10C58">
      <w:pPr>
        <w:numPr>
          <w:ilvl w:val="0"/>
          <w:numId w:val="16"/>
        </w:numPr>
        <w:spacing w:line="276" w:lineRule="auto"/>
        <w:jc w:val="both"/>
      </w:pPr>
      <w:r w:rsidRPr="004136EC">
        <w:t>w roku 20</w:t>
      </w:r>
      <w:r>
        <w:t>24</w:t>
      </w:r>
      <w:r w:rsidRPr="004136EC">
        <w:t xml:space="preserve"> – kwota   66.666,67 zł,</w:t>
      </w:r>
    </w:p>
    <w:p w:rsidR="00452829" w:rsidRPr="00452829" w:rsidRDefault="00452829" w:rsidP="00E10C58">
      <w:pPr>
        <w:numPr>
          <w:ilvl w:val="0"/>
          <w:numId w:val="16"/>
        </w:numPr>
        <w:spacing w:line="276" w:lineRule="auto"/>
        <w:jc w:val="both"/>
      </w:pPr>
      <w:r w:rsidRPr="00452829">
        <w:t>w roku 202</w:t>
      </w:r>
      <w:r w:rsidR="004136EC">
        <w:t>5</w:t>
      </w:r>
      <w:r w:rsidRPr="00452829">
        <w:t xml:space="preserve"> – kwota  </w:t>
      </w:r>
      <w:r w:rsidR="004136EC">
        <w:t xml:space="preserve"> 61.111,08</w:t>
      </w:r>
      <w:r w:rsidRPr="00452829">
        <w:t xml:space="preserve"> zł</w:t>
      </w:r>
      <w:r w:rsidR="004136EC">
        <w:t>.</w:t>
      </w:r>
    </w:p>
    <w:p w:rsidR="00906700" w:rsidRPr="002A214F" w:rsidRDefault="00452829" w:rsidP="00E10C58">
      <w:pPr>
        <w:spacing w:line="276" w:lineRule="auto"/>
        <w:jc w:val="both"/>
      </w:pPr>
      <w:r>
        <w:t>Spłaty od kwoty 3.100.000,00 zł zostaną rozpisane w WPF</w:t>
      </w:r>
      <w:r w:rsidR="004136EC">
        <w:t xml:space="preserve">, zgodnie z harmonogramem do umowy, w momencie uruchomienia II transzy wykupu </w:t>
      </w:r>
      <w:r w:rsidR="00B11583">
        <w:t xml:space="preserve"> 2.500.000,00 zł, tj. w czerwcu 2016 roku.</w:t>
      </w:r>
    </w:p>
    <w:p w:rsidR="004136EC" w:rsidRDefault="00906700" w:rsidP="00E10C58">
      <w:pPr>
        <w:spacing w:line="276" w:lineRule="auto"/>
        <w:jc w:val="both"/>
        <w:rPr>
          <w:b/>
          <w:bCs/>
        </w:rPr>
      </w:pPr>
      <w:r>
        <w:rPr>
          <w:bCs/>
        </w:rPr>
        <w:t xml:space="preserve">Wieloletnia prognoza nie uwzględnia umorzeń pożyczek, dopiero na podstawie decyzji     z WFOŚiGW zostaną one uwzględnione do obliczenia długu i zaktualizowane w tym zakresie zostaną spłaty pożyczek i kredytów w danym roku i na lata następne. </w:t>
      </w:r>
    </w:p>
    <w:p w:rsidR="00906700" w:rsidRPr="004136EC" w:rsidRDefault="005D63BE" w:rsidP="00E10C58">
      <w:pPr>
        <w:spacing w:line="276" w:lineRule="auto"/>
        <w:jc w:val="both"/>
        <w:rPr>
          <w:b/>
          <w:bCs/>
        </w:rPr>
      </w:pPr>
      <w:r>
        <w:rPr>
          <w:bCs/>
        </w:rPr>
        <w:t>W 2016</w:t>
      </w:r>
      <w:r w:rsidR="00906700">
        <w:rPr>
          <w:bCs/>
        </w:rPr>
        <w:t xml:space="preserve"> roku i w latach kolejnych, zgodnie z prognozowanymi dochodami i wydatkami oraz kwotą spłaty długu i odsetek od kredytów i pożyczek, zachowana zostaje relacja, o której mowa w art. 243 ustawy o finansach publicznych.</w:t>
      </w:r>
    </w:p>
    <w:p w:rsidR="00DC3371" w:rsidRDefault="00DC3371" w:rsidP="00E10C58">
      <w:pPr>
        <w:spacing w:line="276" w:lineRule="auto"/>
        <w:jc w:val="both"/>
        <w:rPr>
          <w:b/>
          <w:sz w:val="26"/>
          <w:szCs w:val="26"/>
        </w:rPr>
      </w:pPr>
    </w:p>
    <w:p w:rsidR="00906700" w:rsidRPr="00502851" w:rsidRDefault="00906700" w:rsidP="00E10C58">
      <w:pPr>
        <w:spacing w:line="276" w:lineRule="auto"/>
        <w:jc w:val="both"/>
        <w:rPr>
          <w:b/>
          <w:sz w:val="26"/>
          <w:szCs w:val="26"/>
        </w:rPr>
      </w:pPr>
      <w:r w:rsidRPr="00502851">
        <w:rPr>
          <w:b/>
          <w:sz w:val="26"/>
          <w:szCs w:val="26"/>
        </w:rPr>
        <w:t>Przedsięwzięcia ujęte w Wieloletniej Prognozie Finansowej</w:t>
      </w:r>
    </w:p>
    <w:p w:rsidR="00906700" w:rsidRDefault="00906700" w:rsidP="00E10C58">
      <w:pPr>
        <w:spacing w:line="276" w:lineRule="auto"/>
        <w:jc w:val="both"/>
      </w:pPr>
    </w:p>
    <w:p w:rsidR="00906700" w:rsidRDefault="00906700" w:rsidP="00E10C58">
      <w:pPr>
        <w:spacing w:line="276" w:lineRule="auto"/>
        <w:jc w:val="both"/>
        <w:rPr>
          <w:bCs/>
        </w:rPr>
      </w:pPr>
      <w:r>
        <w:rPr>
          <w:bCs/>
        </w:rPr>
        <w:t xml:space="preserve">     W załączniku Nr 2 do projektu Uchwały Wielol</w:t>
      </w:r>
      <w:r w:rsidR="00B11583">
        <w:rPr>
          <w:bCs/>
        </w:rPr>
        <w:t>etniej prognozy finansowej ujęte zostały przedsięwzięcia bieżące i inwestycyjne</w:t>
      </w:r>
      <w:r>
        <w:rPr>
          <w:bCs/>
        </w:rPr>
        <w:t>, których realizacja</w:t>
      </w:r>
      <w:r w:rsidR="00F7205E">
        <w:rPr>
          <w:bCs/>
        </w:rPr>
        <w:t xml:space="preserve"> przewidywana jest w latach 201</w:t>
      </w:r>
      <w:r w:rsidR="00DC3371">
        <w:rPr>
          <w:bCs/>
        </w:rPr>
        <w:t>6-2026</w:t>
      </w:r>
      <w:r>
        <w:rPr>
          <w:bCs/>
        </w:rPr>
        <w:t>.</w:t>
      </w:r>
    </w:p>
    <w:p w:rsidR="00906700" w:rsidRDefault="00906700" w:rsidP="00E10C58">
      <w:pPr>
        <w:spacing w:line="276" w:lineRule="auto"/>
        <w:jc w:val="both"/>
        <w:rPr>
          <w:bCs/>
        </w:rPr>
      </w:pPr>
      <w:r>
        <w:rPr>
          <w:bCs/>
        </w:rPr>
        <w:t>Większość zadań inw</w:t>
      </w:r>
      <w:r w:rsidR="00F7205E">
        <w:rPr>
          <w:bCs/>
        </w:rPr>
        <w:t>estycyjnych realizowanych w 201</w:t>
      </w:r>
      <w:r w:rsidR="00DC3371">
        <w:rPr>
          <w:bCs/>
        </w:rPr>
        <w:t>6</w:t>
      </w:r>
      <w:r>
        <w:rPr>
          <w:bCs/>
        </w:rPr>
        <w:t xml:space="preserve"> roku nie przekroczy jednego roku, </w:t>
      </w:r>
      <w:r w:rsidR="002F6649">
        <w:rPr>
          <w:bCs/>
        </w:rPr>
        <w:t xml:space="preserve">     </w:t>
      </w:r>
      <w:r>
        <w:rPr>
          <w:bCs/>
        </w:rPr>
        <w:t xml:space="preserve">w związku z </w:t>
      </w:r>
      <w:r w:rsidR="00F7205E">
        <w:rPr>
          <w:bCs/>
        </w:rPr>
        <w:t>t</w:t>
      </w:r>
      <w:r>
        <w:rPr>
          <w:bCs/>
        </w:rPr>
        <w:t xml:space="preserve">ym nie zostały zawarte w załączniku dotyczącym przedsięwzięć. </w:t>
      </w:r>
    </w:p>
    <w:p w:rsidR="002F6649" w:rsidRDefault="002F6649" w:rsidP="00E10C58">
      <w:pPr>
        <w:spacing w:line="276" w:lineRule="auto"/>
        <w:jc w:val="both"/>
        <w:rPr>
          <w:bCs/>
          <w:u w:val="single"/>
        </w:rPr>
      </w:pPr>
    </w:p>
    <w:p w:rsidR="00BC2274" w:rsidRPr="002F6649" w:rsidRDefault="00BC2274" w:rsidP="00E10C58">
      <w:pPr>
        <w:spacing w:line="276" w:lineRule="auto"/>
        <w:jc w:val="both"/>
        <w:rPr>
          <w:bCs/>
          <w:u w:val="single"/>
        </w:rPr>
      </w:pPr>
      <w:r w:rsidRPr="002F6649">
        <w:rPr>
          <w:bCs/>
          <w:u w:val="single"/>
        </w:rPr>
        <w:t>Wydatki na programy, projekty lub zadania związane z programami realizowanymi z udziałem środków, o których mowa w art. 5 ust. 1 pkt 2 i 3 ufp :</w:t>
      </w:r>
    </w:p>
    <w:p w:rsidR="00BC2274" w:rsidRPr="002F6649" w:rsidRDefault="002F6649" w:rsidP="00E10C58">
      <w:pPr>
        <w:numPr>
          <w:ilvl w:val="0"/>
          <w:numId w:val="4"/>
        </w:numPr>
        <w:spacing w:line="276" w:lineRule="auto"/>
        <w:ind w:left="426" w:hanging="426"/>
        <w:jc w:val="both"/>
        <w:rPr>
          <w:b/>
          <w:bCs/>
        </w:rPr>
      </w:pPr>
      <w:r w:rsidRPr="002F6649">
        <w:rPr>
          <w:b/>
          <w:bCs/>
        </w:rPr>
        <w:t>wydatki bieżące</w:t>
      </w:r>
    </w:p>
    <w:p w:rsidR="002F6649" w:rsidRDefault="00FF6029" w:rsidP="00E10C58">
      <w:pPr>
        <w:spacing w:line="276" w:lineRule="auto"/>
        <w:jc w:val="both"/>
        <w:rPr>
          <w:bCs/>
        </w:rPr>
      </w:pPr>
      <w:r>
        <w:rPr>
          <w:bCs/>
        </w:rPr>
        <w:t>-</w:t>
      </w:r>
      <w:r w:rsidR="00225FD2">
        <w:rPr>
          <w:bCs/>
        </w:rPr>
        <w:t xml:space="preserve"> </w:t>
      </w:r>
      <w:r>
        <w:rPr>
          <w:bCs/>
        </w:rPr>
        <w:t>„Przeciwdziałanie wykluczeniu cyfrowemu na terenie województwa kujawsko-                               pomorskiego</w:t>
      </w:r>
      <w:r w:rsidR="00225FD2">
        <w:rPr>
          <w:bCs/>
        </w:rPr>
        <w:t>”</w:t>
      </w:r>
      <w:r>
        <w:rPr>
          <w:bCs/>
        </w:rPr>
        <w:t xml:space="preserve"> –  limit zobowiązań wynosi 3</w:t>
      </w:r>
      <w:r w:rsidR="00225FD2">
        <w:rPr>
          <w:bCs/>
        </w:rPr>
        <w:t>7.371,58</w:t>
      </w:r>
      <w:r>
        <w:rPr>
          <w:bCs/>
        </w:rPr>
        <w:t xml:space="preserve"> zł, natomiast limity wydatków na poszczególne lata wynoszą :</w:t>
      </w:r>
    </w:p>
    <w:p w:rsidR="00FF6029" w:rsidRDefault="00FF6029" w:rsidP="00E10C58">
      <w:pPr>
        <w:numPr>
          <w:ilvl w:val="0"/>
          <w:numId w:val="17"/>
        </w:numPr>
        <w:spacing w:line="276" w:lineRule="auto"/>
        <w:jc w:val="both"/>
        <w:rPr>
          <w:bCs/>
        </w:rPr>
      </w:pPr>
      <w:r>
        <w:rPr>
          <w:bCs/>
        </w:rPr>
        <w:t>w 2016 roku – 7.601,00 zł</w:t>
      </w:r>
    </w:p>
    <w:p w:rsidR="00FF6029" w:rsidRDefault="00FF6029" w:rsidP="00E10C58">
      <w:pPr>
        <w:numPr>
          <w:ilvl w:val="0"/>
          <w:numId w:val="17"/>
        </w:numPr>
        <w:spacing w:line="276" w:lineRule="auto"/>
        <w:jc w:val="both"/>
        <w:rPr>
          <w:bCs/>
        </w:rPr>
      </w:pPr>
      <w:r>
        <w:rPr>
          <w:bCs/>
        </w:rPr>
        <w:t xml:space="preserve"> w 2017 roku – 7.601,00 zł</w:t>
      </w:r>
    </w:p>
    <w:p w:rsidR="00FF6029" w:rsidRDefault="00FF6029" w:rsidP="00E10C58">
      <w:pPr>
        <w:numPr>
          <w:ilvl w:val="0"/>
          <w:numId w:val="17"/>
        </w:numPr>
        <w:spacing w:line="276" w:lineRule="auto"/>
        <w:jc w:val="both"/>
        <w:rPr>
          <w:bCs/>
        </w:rPr>
      </w:pPr>
      <w:r>
        <w:rPr>
          <w:bCs/>
        </w:rPr>
        <w:t xml:space="preserve"> w 2018 roku – 7.601,00 zł</w:t>
      </w:r>
    </w:p>
    <w:p w:rsidR="00FF6029" w:rsidRDefault="00FF6029" w:rsidP="00E10C58">
      <w:pPr>
        <w:numPr>
          <w:ilvl w:val="0"/>
          <w:numId w:val="17"/>
        </w:numPr>
        <w:spacing w:line="276" w:lineRule="auto"/>
        <w:jc w:val="both"/>
        <w:rPr>
          <w:bCs/>
        </w:rPr>
      </w:pPr>
      <w:r>
        <w:rPr>
          <w:bCs/>
        </w:rPr>
        <w:t xml:space="preserve"> w 2019 roku – 7.601,00 zł</w:t>
      </w:r>
    </w:p>
    <w:p w:rsidR="00FF6029" w:rsidRDefault="00FF6029" w:rsidP="00E10C58">
      <w:pPr>
        <w:numPr>
          <w:ilvl w:val="0"/>
          <w:numId w:val="17"/>
        </w:numPr>
        <w:spacing w:line="276" w:lineRule="auto"/>
        <w:jc w:val="both"/>
        <w:rPr>
          <w:bCs/>
        </w:rPr>
      </w:pPr>
      <w:r>
        <w:rPr>
          <w:bCs/>
        </w:rPr>
        <w:t xml:space="preserve"> w 2020 roku – 6.967,58 zł</w:t>
      </w:r>
    </w:p>
    <w:p w:rsidR="00225FD2" w:rsidRPr="00225FD2" w:rsidRDefault="00225FD2" w:rsidP="00E10C58">
      <w:pPr>
        <w:spacing w:line="276" w:lineRule="auto"/>
        <w:jc w:val="both"/>
        <w:rPr>
          <w:bCs/>
        </w:rPr>
      </w:pPr>
      <w:r>
        <w:rPr>
          <w:bCs/>
        </w:rPr>
        <w:t xml:space="preserve">- „Realizacja systemu innowacyjnego edukacji w województwie kujawsko-pomorskim poprzez zbudowanie systemu dystrybucji treści edukacyjnych” – koszty trwałości projektu -  </w:t>
      </w:r>
      <w:r w:rsidRPr="00225FD2">
        <w:rPr>
          <w:bCs/>
        </w:rPr>
        <w:t xml:space="preserve">limit zobowiązań wynosi </w:t>
      </w:r>
      <w:r>
        <w:rPr>
          <w:bCs/>
        </w:rPr>
        <w:t>6.597,47</w:t>
      </w:r>
      <w:r w:rsidRPr="00225FD2">
        <w:rPr>
          <w:bCs/>
        </w:rPr>
        <w:t xml:space="preserve"> zł, natomiast limity wydatków na poszczególne lata wynoszą :</w:t>
      </w:r>
    </w:p>
    <w:p w:rsidR="00225FD2" w:rsidRPr="00225FD2" w:rsidRDefault="00225FD2" w:rsidP="00E10C58">
      <w:pPr>
        <w:numPr>
          <w:ilvl w:val="0"/>
          <w:numId w:val="17"/>
        </w:numPr>
        <w:spacing w:line="276" w:lineRule="auto"/>
        <w:jc w:val="both"/>
        <w:rPr>
          <w:bCs/>
        </w:rPr>
      </w:pPr>
      <w:r w:rsidRPr="00225FD2">
        <w:rPr>
          <w:bCs/>
        </w:rPr>
        <w:t xml:space="preserve">w 2016 roku – </w:t>
      </w:r>
      <w:r>
        <w:rPr>
          <w:bCs/>
        </w:rPr>
        <w:t xml:space="preserve">  1.256,66</w:t>
      </w:r>
      <w:r w:rsidRPr="00225FD2">
        <w:rPr>
          <w:bCs/>
        </w:rPr>
        <w:t xml:space="preserve"> zł</w:t>
      </w:r>
    </w:p>
    <w:p w:rsidR="00225FD2" w:rsidRPr="00225FD2" w:rsidRDefault="00225FD2" w:rsidP="00E10C58">
      <w:pPr>
        <w:numPr>
          <w:ilvl w:val="0"/>
          <w:numId w:val="17"/>
        </w:numPr>
        <w:spacing w:line="276" w:lineRule="auto"/>
        <w:jc w:val="both"/>
        <w:rPr>
          <w:bCs/>
        </w:rPr>
      </w:pPr>
      <w:r w:rsidRPr="00225FD2">
        <w:rPr>
          <w:bCs/>
        </w:rPr>
        <w:t xml:space="preserve"> w 2017 roku – </w:t>
      </w:r>
      <w:r>
        <w:rPr>
          <w:bCs/>
        </w:rPr>
        <w:t xml:space="preserve"> </w:t>
      </w:r>
      <w:r w:rsidRPr="00225FD2">
        <w:rPr>
          <w:bCs/>
        </w:rPr>
        <w:t>1.256,66 zł</w:t>
      </w:r>
    </w:p>
    <w:p w:rsidR="00225FD2" w:rsidRPr="00225FD2" w:rsidRDefault="00225FD2" w:rsidP="00E10C58">
      <w:pPr>
        <w:numPr>
          <w:ilvl w:val="0"/>
          <w:numId w:val="17"/>
        </w:numPr>
        <w:spacing w:line="276" w:lineRule="auto"/>
        <w:jc w:val="both"/>
        <w:rPr>
          <w:bCs/>
        </w:rPr>
      </w:pPr>
      <w:r w:rsidRPr="00225FD2">
        <w:rPr>
          <w:bCs/>
        </w:rPr>
        <w:t xml:space="preserve"> w 2018 roku – </w:t>
      </w:r>
      <w:r>
        <w:rPr>
          <w:bCs/>
        </w:rPr>
        <w:t xml:space="preserve"> </w:t>
      </w:r>
      <w:r w:rsidRPr="00225FD2">
        <w:rPr>
          <w:bCs/>
        </w:rPr>
        <w:t>1.256,66 zł</w:t>
      </w:r>
    </w:p>
    <w:p w:rsidR="00225FD2" w:rsidRPr="00225FD2" w:rsidRDefault="00225FD2" w:rsidP="00E10C58">
      <w:pPr>
        <w:numPr>
          <w:ilvl w:val="0"/>
          <w:numId w:val="17"/>
        </w:numPr>
        <w:spacing w:line="276" w:lineRule="auto"/>
        <w:jc w:val="both"/>
        <w:rPr>
          <w:bCs/>
        </w:rPr>
      </w:pPr>
      <w:r w:rsidRPr="00225FD2">
        <w:rPr>
          <w:bCs/>
        </w:rPr>
        <w:t xml:space="preserve"> w 2019 roku –</w:t>
      </w:r>
      <w:r>
        <w:rPr>
          <w:bCs/>
        </w:rPr>
        <w:t xml:space="preserve">  </w:t>
      </w:r>
      <w:r w:rsidRPr="00225FD2">
        <w:rPr>
          <w:bCs/>
        </w:rPr>
        <w:t>1.256,66 zł</w:t>
      </w:r>
    </w:p>
    <w:p w:rsidR="00225FD2" w:rsidRDefault="00225FD2" w:rsidP="00E10C58">
      <w:pPr>
        <w:numPr>
          <w:ilvl w:val="0"/>
          <w:numId w:val="17"/>
        </w:numPr>
        <w:spacing w:line="276" w:lineRule="auto"/>
        <w:jc w:val="both"/>
        <w:rPr>
          <w:bCs/>
        </w:rPr>
      </w:pPr>
      <w:r>
        <w:rPr>
          <w:bCs/>
        </w:rPr>
        <w:lastRenderedPageBreak/>
        <w:t xml:space="preserve"> </w:t>
      </w:r>
      <w:r w:rsidRPr="00225FD2">
        <w:rPr>
          <w:bCs/>
        </w:rPr>
        <w:t xml:space="preserve">w 2020 roku – </w:t>
      </w:r>
      <w:r>
        <w:rPr>
          <w:bCs/>
        </w:rPr>
        <w:t xml:space="preserve">  1.256,66</w:t>
      </w:r>
      <w:r w:rsidRPr="00225FD2">
        <w:rPr>
          <w:bCs/>
        </w:rPr>
        <w:t xml:space="preserve"> zł</w:t>
      </w:r>
    </w:p>
    <w:p w:rsidR="00225FD2" w:rsidRPr="00225FD2" w:rsidRDefault="00225FD2" w:rsidP="00E10C58">
      <w:pPr>
        <w:numPr>
          <w:ilvl w:val="0"/>
          <w:numId w:val="17"/>
        </w:numPr>
        <w:spacing w:line="276" w:lineRule="auto"/>
        <w:jc w:val="both"/>
        <w:rPr>
          <w:bCs/>
        </w:rPr>
      </w:pPr>
      <w:r>
        <w:rPr>
          <w:bCs/>
        </w:rPr>
        <w:t xml:space="preserve"> w 2021 roku -      314,17 zł</w:t>
      </w:r>
    </w:p>
    <w:p w:rsidR="00225FD2" w:rsidRPr="00225FD2" w:rsidRDefault="00225FD2" w:rsidP="00E10C58">
      <w:pPr>
        <w:spacing w:line="276" w:lineRule="auto"/>
        <w:jc w:val="both"/>
        <w:rPr>
          <w:bCs/>
        </w:rPr>
      </w:pPr>
      <w:r>
        <w:rPr>
          <w:bCs/>
        </w:rPr>
        <w:t>- „Infostrada Kujaw i Pomorza – usługi w zakresie e-Administracji i Informacji Przestrzennej” – koszty trwałości projektu -</w:t>
      </w:r>
      <w:r w:rsidRPr="00225FD2">
        <w:rPr>
          <w:bCs/>
        </w:rPr>
        <w:t xml:space="preserve"> limit zobowiązań wynosi </w:t>
      </w:r>
      <w:r>
        <w:rPr>
          <w:bCs/>
        </w:rPr>
        <w:t>27.906,61</w:t>
      </w:r>
      <w:r w:rsidRPr="00225FD2">
        <w:rPr>
          <w:bCs/>
        </w:rPr>
        <w:t xml:space="preserve"> zł, natomiast limity wydatków na poszczególne lata wynoszą :</w:t>
      </w:r>
    </w:p>
    <w:p w:rsidR="00225FD2" w:rsidRPr="00225FD2" w:rsidRDefault="00225FD2" w:rsidP="00E10C58">
      <w:pPr>
        <w:numPr>
          <w:ilvl w:val="0"/>
          <w:numId w:val="17"/>
        </w:numPr>
        <w:spacing w:line="276" w:lineRule="auto"/>
        <w:jc w:val="both"/>
        <w:rPr>
          <w:bCs/>
        </w:rPr>
      </w:pPr>
      <w:r w:rsidRPr="00225FD2">
        <w:rPr>
          <w:bCs/>
        </w:rPr>
        <w:t xml:space="preserve">w 2016 roku –   </w:t>
      </w:r>
      <w:r w:rsidR="00410809">
        <w:rPr>
          <w:bCs/>
        </w:rPr>
        <w:t>5.152,32</w:t>
      </w:r>
      <w:r w:rsidRPr="00225FD2">
        <w:rPr>
          <w:bCs/>
        </w:rPr>
        <w:t xml:space="preserve"> zł</w:t>
      </w:r>
    </w:p>
    <w:p w:rsidR="00225FD2" w:rsidRPr="00225FD2" w:rsidRDefault="00225FD2" w:rsidP="00E10C58">
      <w:pPr>
        <w:numPr>
          <w:ilvl w:val="0"/>
          <w:numId w:val="17"/>
        </w:numPr>
        <w:spacing w:line="276" w:lineRule="auto"/>
        <w:jc w:val="both"/>
        <w:rPr>
          <w:bCs/>
        </w:rPr>
      </w:pPr>
      <w:r w:rsidRPr="00225FD2">
        <w:rPr>
          <w:bCs/>
        </w:rPr>
        <w:t xml:space="preserve"> w 2017 roku –  </w:t>
      </w:r>
      <w:r w:rsidR="00410809">
        <w:rPr>
          <w:bCs/>
        </w:rPr>
        <w:t>5.358,42</w:t>
      </w:r>
      <w:r w:rsidRPr="00225FD2">
        <w:rPr>
          <w:bCs/>
        </w:rPr>
        <w:t xml:space="preserve"> zł</w:t>
      </w:r>
    </w:p>
    <w:p w:rsidR="00225FD2" w:rsidRPr="00225FD2" w:rsidRDefault="00225FD2" w:rsidP="00E10C58">
      <w:pPr>
        <w:numPr>
          <w:ilvl w:val="0"/>
          <w:numId w:val="17"/>
        </w:numPr>
        <w:spacing w:line="276" w:lineRule="auto"/>
        <w:jc w:val="both"/>
        <w:rPr>
          <w:bCs/>
        </w:rPr>
      </w:pPr>
      <w:r w:rsidRPr="00225FD2">
        <w:rPr>
          <w:bCs/>
        </w:rPr>
        <w:t xml:space="preserve"> w 2018 roku –  </w:t>
      </w:r>
      <w:r w:rsidR="00410809">
        <w:rPr>
          <w:bCs/>
        </w:rPr>
        <w:t>5.572,76</w:t>
      </w:r>
      <w:r w:rsidRPr="00225FD2">
        <w:rPr>
          <w:bCs/>
        </w:rPr>
        <w:t xml:space="preserve"> zł</w:t>
      </w:r>
    </w:p>
    <w:p w:rsidR="00225FD2" w:rsidRPr="00225FD2" w:rsidRDefault="00225FD2" w:rsidP="00E10C58">
      <w:pPr>
        <w:numPr>
          <w:ilvl w:val="0"/>
          <w:numId w:val="17"/>
        </w:numPr>
        <w:spacing w:line="276" w:lineRule="auto"/>
        <w:jc w:val="both"/>
        <w:rPr>
          <w:bCs/>
        </w:rPr>
      </w:pPr>
      <w:r w:rsidRPr="00225FD2">
        <w:rPr>
          <w:bCs/>
        </w:rPr>
        <w:t xml:space="preserve"> w 2019 roku –  </w:t>
      </w:r>
      <w:r w:rsidR="00410809">
        <w:rPr>
          <w:bCs/>
        </w:rPr>
        <w:t>5.795,67</w:t>
      </w:r>
      <w:r w:rsidRPr="00225FD2">
        <w:rPr>
          <w:bCs/>
        </w:rPr>
        <w:t xml:space="preserve"> zł</w:t>
      </w:r>
    </w:p>
    <w:p w:rsidR="00225FD2" w:rsidRDefault="00225FD2" w:rsidP="00E10C58">
      <w:pPr>
        <w:numPr>
          <w:ilvl w:val="0"/>
          <w:numId w:val="17"/>
        </w:numPr>
        <w:spacing w:line="276" w:lineRule="auto"/>
        <w:jc w:val="both"/>
        <w:rPr>
          <w:bCs/>
        </w:rPr>
      </w:pPr>
      <w:r w:rsidRPr="00225FD2">
        <w:rPr>
          <w:bCs/>
        </w:rPr>
        <w:t xml:space="preserve"> w 2020 roku –   </w:t>
      </w:r>
      <w:r w:rsidR="00410809">
        <w:rPr>
          <w:bCs/>
        </w:rPr>
        <w:t>6.022,44</w:t>
      </w:r>
      <w:r w:rsidRPr="00225FD2">
        <w:rPr>
          <w:bCs/>
        </w:rPr>
        <w:t xml:space="preserve"> zł</w:t>
      </w:r>
    </w:p>
    <w:p w:rsidR="00FF6029" w:rsidRPr="00FF6029" w:rsidRDefault="00FF6029" w:rsidP="00E10C58">
      <w:pPr>
        <w:numPr>
          <w:ilvl w:val="0"/>
          <w:numId w:val="4"/>
        </w:numPr>
        <w:spacing w:line="276" w:lineRule="auto"/>
        <w:ind w:left="426" w:hanging="426"/>
        <w:jc w:val="both"/>
        <w:rPr>
          <w:b/>
          <w:bCs/>
        </w:rPr>
      </w:pPr>
      <w:r w:rsidRPr="00FF6029">
        <w:rPr>
          <w:b/>
          <w:bCs/>
        </w:rPr>
        <w:t>wydatki majątkowe</w:t>
      </w:r>
    </w:p>
    <w:p w:rsidR="00962AD9" w:rsidRDefault="00FF6029" w:rsidP="00E10C58">
      <w:pPr>
        <w:spacing w:line="276" w:lineRule="auto"/>
        <w:jc w:val="both"/>
        <w:rPr>
          <w:bCs/>
        </w:rPr>
      </w:pPr>
      <w:r>
        <w:rPr>
          <w:bCs/>
        </w:rPr>
        <w:t xml:space="preserve">- </w:t>
      </w:r>
      <w:r w:rsidR="00906700">
        <w:rPr>
          <w:bCs/>
        </w:rPr>
        <w:t>Budowa obwodnicy miasta Mrocza</w:t>
      </w:r>
      <w:r>
        <w:rPr>
          <w:bCs/>
        </w:rPr>
        <w:t xml:space="preserve"> – wykup wierzytelności, limit zobowiązań wynosi </w:t>
      </w:r>
      <w:r w:rsidR="00410809">
        <w:rPr>
          <w:bCs/>
        </w:rPr>
        <w:t>5.780.578,87</w:t>
      </w:r>
      <w:r>
        <w:rPr>
          <w:bCs/>
        </w:rPr>
        <w:t xml:space="preserve"> zł</w:t>
      </w:r>
      <w:r w:rsidR="007A05F9">
        <w:rPr>
          <w:bCs/>
        </w:rPr>
        <w:t>, limity wydatków w poszczególnych latach wynoszą :</w:t>
      </w:r>
    </w:p>
    <w:p w:rsidR="00BC2274" w:rsidRDefault="00BC2274" w:rsidP="00E10C58">
      <w:pPr>
        <w:numPr>
          <w:ilvl w:val="0"/>
          <w:numId w:val="1"/>
        </w:numPr>
        <w:spacing w:line="276" w:lineRule="auto"/>
        <w:jc w:val="both"/>
        <w:rPr>
          <w:bCs/>
        </w:rPr>
      </w:pPr>
      <w:r>
        <w:rPr>
          <w:bCs/>
        </w:rPr>
        <w:t>w 2016 roku –  654.405,12 zł</w:t>
      </w:r>
    </w:p>
    <w:p w:rsidR="00BC2274" w:rsidRDefault="00BC2274" w:rsidP="00E10C58">
      <w:pPr>
        <w:numPr>
          <w:ilvl w:val="0"/>
          <w:numId w:val="1"/>
        </w:numPr>
        <w:spacing w:line="276" w:lineRule="auto"/>
        <w:jc w:val="both"/>
        <w:rPr>
          <w:bCs/>
        </w:rPr>
      </w:pPr>
      <w:r>
        <w:rPr>
          <w:bCs/>
        </w:rPr>
        <w:t>w 2017 roku –  654.405,12 zł</w:t>
      </w:r>
    </w:p>
    <w:p w:rsidR="00BC2274" w:rsidRDefault="00BC2274" w:rsidP="00E10C58">
      <w:pPr>
        <w:numPr>
          <w:ilvl w:val="0"/>
          <w:numId w:val="1"/>
        </w:numPr>
        <w:spacing w:line="276" w:lineRule="auto"/>
        <w:jc w:val="both"/>
        <w:rPr>
          <w:bCs/>
        </w:rPr>
      </w:pPr>
      <w:r>
        <w:rPr>
          <w:bCs/>
        </w:rPr>
        <w:t>w 2018 roku –  654.405,12 zł</w:t>
      </w:r>
    </w:p>
    <w:p w:rsidR="00BC2274" w:rsidRDefault="00BC2274" w:rsidP="00E10C58">
      <w:pPr>
        <w:numPr>
          <w:ilvl w:val="0"/>
          <w:numId w:val="1"/>
        </w:numPr>
        <w:spacing w:line="276" w:lineRule="auto"/>
        <w:jc w:val="both"/>
        <w:rPr>
          <w:bCs/>
        </w:rPr>
      </w:pPr>
      <w:r>
        <w:rPr>
          <w:bCs/>
        </w:rPr>
        <w:t>w 2019 roku –  654.405,12 zł</w:t>
      </w:r>
    </w:p>
    <w:p w:rsidR="00BC2274" w:rsidRDefault="00BC2274" w:rsidP="00E10C58">
      <w:pPr>
        <w:numPr>
          <w:ilvl w:val="0"/>
          <w:numId w:val="1"/>
        </w:numPr>
        <w:spacing w:line="276" w:lineRule="auto"/>
        <w:jc w:val="both"/>
        <w:rPr>
          <w:bCs/>
        </w:rPr>
      </w:pPr>
      <w:r>
        <w:rPr>
          <w:bCs/>
        </w:rPr>
        <w:t>w 2020 roku –</w:t>
      </w:r>
      <w:r w:rsidR="007A05F9">
        <w:rPr>
          <w:bCs/>
        </w:rPr>
        <w:t xml:space="preserve">  </w:t>
      </w:r>
      <w:r>
        <w:rPr>
          <w:bCs/>
        </w:rPr>
        <w:t>654.405,12 zł</w:t>
      </w:r>
    </w:p>
    <w:p w:rsidR="00BC2274" w:rsidRDefault="00BC2274" w:rsidP="00E10C58">
      <w:pPr>
        <w:numPr>
          <w:ilvl w:val="0"/>
          <w:numId w:val="1"/>
        </w:numPr>
        <w:spacing w:line="276" w:lineRule="auto"/>
        <w:jc w:val="both"/>
        <w:rPr>
          <w:bCs/>
        </w:rPr>
      </w:pPr>
      <w:r>
        <w:rPr>
          <w:bCs/>
        </w:rPr>
        <w:t>w 2021 roku –</w:t>
      </w:r>
      <w:r w:rsidR="007A05F9">
        <w:rPr>
          <w:bCs/>
        </w:rPr>
        <w:t xml:space="preserve">  </w:t>
      </w:r>
      <w:r>
        <w:rPr>
          <w:bCs/>
        </w:rPr>
        <w:t>654.405,12 zł</w:t>
      </w:r>
    </w:p>
    <w:p w:rsidR="00BC2274" w:rsidRDefault="00BC2274" w:rsidP="00E10C58">
      <w:pPr>
        <w:numPr>
          <w:ilvl w:val="0"/>
          <w:numId w:val="1"/>
        </w:numPr>
        <w:spacing w:line="276" w:lineRule="auto"/>
        <w:jc w:val="both"/>
        <w:rPr>
          <w:bCs/>
        </w:rPr>
      </w:pPr>
      <w:r>
        <w:rPr>
          <w:bCs/>
        </w:rPr>
        <w:t>w 2022 roku –</w:t>
      </w:r>
      <w:r w:rsidR="007A05F9">
        <w:rPr>
          <w:bCs/>
        </w:rPr>
        <w:t xml:space="preserve">  </w:t>
      </w:r>
      <w:r>
        <w:rPr>
          <w:bCs/>
        </w:rPr>
        <w:t>654.405,12 zł</w:t>
      </w:r>
    </w:p>
    <w:p w:rsidR="00BC2274" w:rsidRDefault="00BC2274" w:rsidP="00E10C58">
      <w:pPr>
        <w:numPr>
          <w:ilvl w:val="0"/>
          <w:numId w:val="1"/>
        </w:numPr>
        <w:spacing w:line="276" w:lineRule="auto"/>
        <w:jc w:val="both"/>
        <w:rPr>
          <w:bCs/>
        </w:rPr>
      </w:pPr>
      <w:r>
        <w:rPr>
          <w:bCs/>
        </w:rPr>
        <w:t>w 2023 roku –</w:t>
      </w:r>
      <w:r w:rsidR="007A05F9">
        <w:rPr>
          <w:bCs/>
        </w:rPr>
        <w:t xml:space="preserve">  </w:t>
      </w:r>
      <w:r>
        <w:rPr>
          <w:bCs/>
        </w:rPr>
        <w:t>654.405,12 zł</w:t>
      </w:r>
    </w:p>
    <w:p w:rsidR="00962AD9" w:rsidRPr="007A05F9" w:rsidRDefault="00BC2274" w:rsidP="00E10C58">
      <w:pPr>
        <w:numPr>
          <w:ilvl w:val="0"/>
          <w:numId w:val="1"/>
        </w:numPr>
        <w:spacing w:line="276" w:lineRule="auto"/>
        <w:jc w:val="both"/>
        <w:rPr>
          <w:bCs/>
        </w:rPr>
      </w:pPr>
      <w:r>
        <w:rPr>
          <w:bCs/>
        </w:rPr>
        <w:t>w 2024 roku –</w:t>
      </w:r>
      <w:r w:rsidR="007A05F9">
        <w:rPr>
          <w:bCs/>
        </w:rPr>
        <w:t xml:space="preserve">  </w:t>
      </w:r>
      <w:r>
        <w:rPr>
          <w:bCs/>
        </w:rPr>
        <w:t xml:space="preserve">545.337,91 </w:t>
      </w:r>
      <w:r w:rsidR="007A05F9">
        <w:rPr>
          <w:bCs/>
        </w:rPr>
        <w:t>z</w:t>
      </w:r>
      <w:r w:rsidR="00410809">
        <w:rPr>
          <w:bCs/>
        </w:rPr>
        <w:t>ł</w:t>
      </w:r>
    </w:p>
    <w:p w:rsidR="00906700" w:rsidRDefault="00410809" w:rsidP="00E10C58">
      <w:pPr>
        <w:spacing w:line="276" w:lineRule="auto"/>
        <w:jc w:val="both"/>
        <w:rPr>
          <w:bCs/>
        </w:rPr>
      </w:pPr>
      <w:r>
        <w:rPr>
          <w:bCs/>
        </w:rPr>
        <w:t>- Budowa kanalizacji sanitarnej oraz sieci wodociągowej dla miejscowości Chwałka i Ostrowo w gminie Mrocza wraz z wykupem wierzytelności na okres 10 lat, limit zobowiązań wynosi 1.162.236,66 zł, limity wydatków w poszczególnych latach wynoszą :</w:t>
      </w:r>
    </w:p>
    <w:p w:rsidR="00410809" w:rsidRPr="00410809" w:rsidRDefault="00410809" w:rsidP="00E10C58">
      <w:pPr>
        <w:numPr>
          <w:ilvl w:val="0"/>
          <w:numId w:val="1"/>
        </w:numPr>
        <w:spacing w:line="276" w:lineRule="auto"/>
        <w:jc w:val="both"/>
        <w:rPr>
          <w:bCs/>
        </w:rPr>
      </w:pPr>
      <w:r w:rsidRPr="00410809">
        <w:rPr>
          <w:bCs/>
        </w:rPr>
        <w:t xml:space="preserve">w 2016 roku –  </w:t>
      </w:r>
      <w:r>
        <w:rPr>
          <w:bCs/>
        </w:rPr>
        <w:t xml:space="preserve"> 38.741,86 </w:t>
      </w:r>
      <w:r w:rsidRPr="00410809">
        <w:rPr>
          <w:bCs/>
        </w:rPr>
        <w:t xml:space="preserve"> zł</w:t>
      </w:r>
    </w:p>
    <w:p w:rsidR="00410809" w:rsidRPr="00410809" w:rsidRDefault="00410809" w:rsidP="00E10C58">
      <w:pPr>
        <w:numPr>
          <w:ilvl w:val="0"/>
          <w:numId w:val="1"/>
        </w:numPr>
        <w:spacing w:line="276" w:lineRule="auto"/>
        <w:jc w:val="both"/>
        <w:rPr>
          <w:bCs/>
        </w:rPr>
      </w:pPr>
      <w:r w:rsidRPr="00410809">
        <w:rPr>
          <w:bCs/>
        </w:rPr>
        <w:t xml:space="preserve">w 2017 roku –  </w:t>
      </w:r>
      <w:r>
        <w:rPr>
          <w:bCs/>
        </w:rPr>
        <w:t>116.223,60,</w:t>
      </w:r>
      <w:r w:rsidRPr="00410809">
        <w:rPr>
          <w:bCs/>
        </w:rPr>
        <w:t>zł</w:t>
      </w:r>
    </w:p>
    <w:p w:rsidR="00410809" w:rsidRPr="00410809" w:rsidRDefault="00410809" w:rsidP="00E10C58">
      <w:pPr>
        <w:numPr>
          <w:ilvl w:val="0"/>
          <w:numId w:val="1"/>
        </w:numPr>
        <w:spacing w:line="276" w:lineRule="auto"/>
        <w:jc w:val="both"/>
        <w:rPr>
          <w:bCs/>
        </w:rPr>
      </w:pPr>
      <w:r w:rsidRPr="00410809">
        <w:rPr>
          <w:bCs/>
        </w:rPr>
        <w:t xml:space="preserve">w 2018 roku –  </w:t>
      </w:r>
      <w:r>
        <w:rPr>
          <w:bCs/>
        </w:rPr>
        <w:t>125.908,90</w:t>
      </w:r>
      <w:r w:rsidRPr="00410809">
        <w:rPr>
          <w:bCs/>
        </w:rPr>
        <w:t xml:space="preserve"> zł</w:t>
      </w:r>
    </w:p>
    <w:p w:rsidR="00410809" w:rsidRPr="00410809" w:rsidRDefault="00410809" w:rsidP="00E10C58">
      <w:pPr>
        <w:numPr>
          <w:ilvl w:val="0"/>
          <w:numId w:val="1"/>
        </w:numPr>
        <w:spacing w:line="276" w:lineRule="auto"/>
        <w:jc w:val="both"/>
        <w:rPr>
          <w:bCs/>
        </w:rPr>
      </w:pPr>
      <w:r w:rsidRPr="00410809">
        <w:rPr>
          <w:bCs/>
        </w:rPr>
        <w:t xml:space="preserve">w 2019 roku –  </w:t>
      </w:r>
      <w:r>
        <w:rPr>
          <w:bCs/>
        </w:rPr>
        <w:t>116.223,60</w:t>
      </w:r>
      <w:r w:rsidRPr="00410809">
        <w:rPr>
          <w:bCs/>
        </w:rPr>
        <w:t xml:space="preserve"> zł</w:t>
      </w:r>
    </w:p>
    <w:p w:rsidR="00410809" w:rsidRPr="00410809" w:rsidRDefault="00410809" w:rsidP="00E10C58">
      <w:pPr>
        <w:numPr>
          <w:ilvl w:val="0"/>
          <w:numId w:val="1"/>
        </w:numPr>
        <w:spacing w:line="276" w:lineRule="auto"/>
        <w:jc w:val="both"/>
        <w:rPr>
          <w:bCs/>
        </w:rPr>
      </w:pPr>
      <w:r w:rsidRPr="00410809">
        <w:rPr>
          <w:bCs/>
        </w:rPr>
        <w:t xml:space="preserve">w 2020 roku –  </w:t>
      </w:r>
      <w:r>
        <w:rPr>
          <w:bCs/>
        </w:rPr>
        <w:t>116.223,60</w:t>
      </w:r>
      <w:r w:rsidRPr="00410809">
        <w:rPr>
          <w:bCs/>
        </w:rPr>
        <w:t xml:space="preserve"> zł</w:t>
      </w:r>
    </w:p>
    <w:p w:rsidR="00410809" w:rsidRPr="00410809" w:rsidRDefault="00410809" w:rsidP="00E10C58">
      <w:pPr>
        <w:numPr>
          <w:ilvl w:val="0"/>
          <w:numId w:val="1"/>
        </w:numPr>
        <w:spacing w:line="276" w:lineRule="auto"/>
        <w:jc w:val="both"/>
        <w:rPr>
          <w:bCs/>
        </w:rPr>
      </w:pPr>
      <w:r w:rsidRPr="00410809">
        <w:rPr>
          <w:bCs/>
        </w:rPr>
        <w:t xml:space="preserve">w 2021 roku –  </w:t>
      </w:r>
      <w:r>
        <w:rPr>
          <w:bCs/>
        </w:rPr>
        <w:t>116.223,60</w:t>
      </w:r>
      <w:r w:rsidRPr="00410809">
        <w:rPr>
          <w:bCs/>
        </w:rPr>
        <w:t xml:space="preserve"> zł</w:t>
      </w:r>
    </w:p>
    <w:p w:rsidR="00410809" w:rsidRPr="00410809" w:rsidRDefault="00410809" w:rsidP="00E10C58">
      <w:pPr>
        <w:numPr>
          <w:ilvl w:val="0"/>
          <w:numId w:val="1"/>
        </w:numPr>
        <w:spacing w:line="276" w:lineRule="auto"/>
        <w:jc w:val="both"/>
        <w:rPr>
          <w:bCs/>
        </w:rPr>
      </w:pPr>
      <w:r w:rsidRPr="00410809">
        <w:rPr>
          <w:bCs/>
        </w:rPr>
        <w:t xml:space="preserve">w 2022 roku –  </w:t>
      </w:r>
      <w:r>
        <w:rPr>
          <w:bCs/>
        </w:rPr>
        <w:t>106.538,30</w:t>
      </w:r>
      <w:r w:rsidRPr="00410809">
        <w:rPr>
          <w:bCs/>
        </w:rPr>
        <w:t xml:space="preserve"> zł</w:t>
      </w:r>
    </w:p>
    <w:p w:rsidR="00410809" w:rsidRPr="00410809" w:rsidRDefault="00410809" w:rsidP="00E10C58">
      <w:pPr>
        <w:numPr>
          <w:ilvl w:val="0"/>
          <w:numId w:val="1"/>
        </w:numPr>
        <w:spacing w:line="276" w:lineRule="auto"/>
        <w:jc w:val="both"/>
        <w:rPr>
          <w:bCs/>
        </w:rPr>
      </w:pPr>
      <w:r w:rsidRPr="00410809">
        <w:rPr>
          <w:bCs/>
        </w:rPr>
        <w:t xml:space="preserve">w 2023 roku –  </w:t>
      </w:r>
      <w:r>
        <w:rPr>
          <w:bCs/>
        </w:rPr>
        <w:t>116.223,60</w:t>
      </w:r>
      <w:r w:rsidRPr="00410809">
        <w:rPr>
          <w:bCs/>
        </w:rPr>
        <w:t xml:space="preserve"> zł</w:t>
      </w:r>
    </w:p>
    <w:p w:rsidR="00410809" w:rsidRDefault="00410809" w:rsidP="00E10C58">
      <w:pPr>
        <w:numPr>
          <w:ilvl w:val="0"/>
          <w:numId w:val="1"/>
        </w:numPr>
        <w:spacing w:line="276" w:lineRule="auto"/>
        <w:jc w:val="both"/>
        <w:rPr>
          <w:bCs/>
        </w:rPr>
      </w:pPr>
      <w:r w:rsidRPr="00410809">
        <w:rPr>
          <w:bCs/>
        </w:rPr>
        <w:t xml:space="preserve">w 2024 roku –  </w:t>
      </w:r>
      <w:r>
        <w:rPr>
          <w:bCs/>
        </w:rPr>
        <w:t>125.908,90</w:t>
      </w:r>
      <w:r w:rsidRPr="00410809">
        <w:rPr>
          <w:bCs/>
        </w:rPr>
        <w:t xml:space="preserve"> zł</w:t>
      </w:r>
    </w:p>
    <w:p w:rsidR="00410809" w:rsidRDefault="00410809" w:rsidP="00E10C58">
      <w:pPr>
        <w:numPr>
          <w:ilvl w:val="0"/>
          <w:numId w:val="1"/>
        </w:numPr>
        <w:spacing w:line="276" w:lineRule="auto"/>
        <w:jc w:val="both"/>
        <w:rPr>
          <w:bCs/>
        </w:rPr>
      </w:pPr>
      <w:r>
        <w:rPr>
          <w:bCs/>
        </w:rPr>
        <w:t>w 2025 roku -  116.223,60 zł</w:t>
      </w:r>
    </w:p>
    <w:p w:rsidR="00410809" w:rsidRPr="00410809" w:rsidRDefault="00410809" w:rsidP="00E10C58">
      <w:pPr>
        <w:numPr>
          <w:ilvl w:val="0"/>
          <w:numId w:val="1"/>
        </w:numPr>
        <w:spacing w:line="276" w:lineRule="auto"/>
        <w:jc w:val="both"/>
        <w:rPr>
          <w:bCs/>
        </w:rPr>
      </w:pPr>
      <w:r>
        <w:rPr>
          <w:bCs/>
        </w:rPr>
        <w:t xml:space="preserve"> w 2026 roku -   67.797,10 zł</w:t>
      </w:r>
    </w:p>
    <w:p w:rsidR="00410809" w:rsidRDefault="00410809" w:rsidP="00E10C58">
      <w:pPr>
        <w:spacing w:line="276" w:lineRule="auto"/>
        <w:jc w:val="both"/>
        <w:rPr>
          <w:bCs/>
          <w:u w:val="single"/>
        </w:rPr>
      </w:pPr>
    </w:p>
    <w:p w:rsidR="007A05F9" w:rsidRPr="007A05F9" w:rsidRDefault="007A05F9" w:rsidP="00E10C58">
      <w:pPr>
        <w:spacing w:line="276" w:lineRule="auto"/>
        <w:jc w:val="both"/>
        <w:rPr>
          <w:bCs/>
          <w:u w:val="single"/>
        </w:rPr>
      </w:pPr>
      <w:r w:rsidRPr="007A05F9">
        <w:rPr>
          <w:bCs/>
          <w:u w:val="single"/>
        </w:rPr>
        <w:t>W</w:t>
      </w:r>
      <w:r w:rsidR="00906700" w:rsidRPr="007A05F9">
        <w:rPr>
          <w:bCs/>
          <w:u w:val="single"/>
        </w:rPr>
        <w:t xml:space="preserve">ydatki na programy, projekty lub zadania pozostałe </w:t>
      </w:r>
    </w:p>
    <w:p w:rsidR="007A05F9" w:rsidRPr="007A05F9" w:rsidRDefault="007A05F9" w:rsidP="00E10C58">
      <w:pPr>
        <w:numPr>
          <w:ilvl w:val="0"/>
          <w:numId w:val="4"/>
        </w:numPr>
        <w:spacing w:line="276" w:lineRule="auto"/>
        <w:ind w:left="426" w:hanging="426"/>
        <w:jc w:val="both"/>
        <w:rPr>
          <w:b/>
          <w:bCs/>
        </w:rPr>
      </w:pPr>
      <w:r w:rsidRPr="007A05F9">
        <w:rPr>
          <w:b/>
          <w:bCs/>
        </w:rPr>
        <w:t>wydatki bieżące</w:t>
      </w:r>
    </w:p>
    <w:p w:rsidR="007A05F9" w:rsidRPr="00D17002" w:rsidRDefault="007A05F9" w:rsidP="00E10C58">
      <w:pPr>
        <w:spacing w:line="276" w:lineRule="auto"/>
        <w:jc w:val="both"/>
        <w:rPr>
          <w:bCs/>
        </w:rPr>
      </w:pPr>
      <w:r w:rsidRPr="00D17002">
        <w:rPr>
          <w:bCs/>
        </w:rPr>
        <w:t xml:space="preserve">- Konserwacja oświetlenia drogowego, limit zobowiązań wynosi </w:t>
      </w:r>
      <w:r w:rsidR="00FF7A2E" w:rsidRPr="00D17002">
        <w:rPr>
          <w:bCs/>
        </w:rPr>
        <w:t>3.2</w:t>
      </w:r>
      <w:r w:rsidR="00083011" w:rsidRPr="00D17002">
        <w:rPr>
          <w:bCs/>
        </w:rPr>
        <w:t>00,86</w:t>
      </w:r>
      <w:r w:rsidRPr="00D17002">
        <w:rPr>
          <w:bCs/>
        </w:rPr>
        <w:t xml:space="preserve"> zł, limity wydatków wynoszą :</w:t>
      </w:r>
    </w:p>
    <w:p w:rsidR="007A05F9" w:rsidRPr="00D17002" w:rsidRDefault="007A05F9" w:rsidP="00E10C58">
      <w:pPr>
        <w:numPr>
          <w:ilvl w:val="0"/>
          <w:numId w:val="18"/>
        </w:numPr>
        <w:spacing w:line="276" w:lineRule="auto"/>
        <w:jc w:val="both"/>
        <w:rPr>
          <w:bCs/>
        </w:rPr>
      </w:pPr>
      <w:r w:rsidRPr="00D17002">
        <w:rPr>
          <w:bCs/>
        </w:rPr>
        <w:t>w 201</w:t>
      </w:r>
      <w:r w:rsidR="00FF7A2E" w:rsidRPr="00D17002">
        <w:rPr>
          <w:bCs/>
        </w:rPr>
        <w:t>6</w:t>
      </w:r>
      <w:r w:rsidRPr="00D17002">
        <w:rPr>
          <w:bCs/>
        </w:rPr>
        <w:t xml:space="preserve"> roku – </w:t>
      </w:r>
      <w:r w:rsidR="00FF7A2E" w:rsidRPr="00D17002">
        <w:rPr>
          <w:bCs/>
        </w:rPr>
        <w:t>2.</w:t>
      </w:r>
      <w:r w:rsidR="00083011" w:rsidRPr="00D17002">
        <w:rPr>
          <w:bCs/>
        </w:rPr>
        <w:t>954,64</w:t>
      </w:r>
      <w:r w:rsidRPr="00D17002">
        <w:rPr>
          <w:bCs/>
        </w:rPr>
        <w:t xml:space="preserve"> zł</w:t>
      </w:r>
    </w:p>
    <w:p w:rsidR="007A05F9" w:rsidRPr="00D17002" w:rsidRDefault="007A05F9" w:rsidP="00E10C58">
      <w:pPr>
        <w:numPr>
          <w:ilvl w:val="0"/>
          <w:numId w:val="18"/>
        </w:numPr>
        <w:spacing w:line="276" w:lineRule="auto"/>
        <w:jc w:val="both"/>
        <w:rPr>
          <w:bCs/>
        </w:rPr>
      </w:pPr>
      <w:r w:rsidRPr="00D17002">
        <w:rPr>
          <w:bCs/>
        </w:rPr>
        <w:lastRenderedPageBreak/>
        <w:t>w 2</w:t>
      </w:r>
      <w:r w:rsidR="006569A9" w:rsidRPr="00D17002">
        <w:rPr>
          <w:bCs/>
        </w:rPr>
        <w:t>0</w:t>
      </w:r>
      <w:r w:rsidR="00FF7A2E" w:rsidRPr="00D17002">
        <w:rPr>
          <w:bCs/>
        </w:rPr>
        <w:t>17 roku –    24</w:t>
      </w:r>
      <w:r w:rsidR="00083011" w:rsidRPr="00D17002">
        <w:rPr>
          <w:bCs/>
        </w:rPr>
        <w:t>6</w:t>
      </w:r>
      <w:r w:rsidR="00FF7A2E" w:rsidRPr="00D17002">
        <w:rPr>
          <w:bCs/>
        </w:rPr>
        <w:t>,2</w:t>
      </w:r>
      <w:r w:rsidR="00083011" w:rsidRPr="00D17002">
        <w:rPr>
          <w:bCs/>
        </w:rPr>
        <w:t>2</w:t>
      </w:r>
      <w:r w:rsidRPr="00D17002">
        <w:rPr>
          <w:bCs/>
        </w:rPr>
        <w:t xml:space="preserve"> zł</w:t>
      </w:r>
    </w:p>
    <w:p w:rsidR="002A214F" w:rsidRPr="00D17002" w:rsidRDefault="007A05F9" w:rsidP="00E10C58">
      <w:pPr>
        <w:spacing w:line="276" w:lineRule="auto"/>
        <w:jc w:val="both"/>
        <w:rPr>
          <w:bCs/>
        </w:rPr>
      </w:pPr>
      <w:r w:rsidRPr="006002DA">
        <w:rPr>
          <w:bCs/>
          <w:color w:val="FF0000"/>
        </w:rPr>
        <w:t xml:space="preserve">- </w:t>
      </w:r>
      <w:r w:rsidRPr="00D17002">
        <w:rPr>
          <w:bCs/>
        </w:rPr>
        <w:t>Zapewnienie dostępu szerokopasmowego Internetu na terenie powiatu, limi</w:t>
      </w:r>
      <w:r w:rsidR="002A214F" w:rsidRPr="00D17002">
        <w:rPr>
          <w:bCs/>
        </w:rPr>
        <w:t>t zobowiązań</w:t>
      </w:r>
      <w:r w:rsidR="00FF7A2E" w:rsidRPr="00D17002">
        <w:rPr>
          <w:bCs/>
        </w:rPr>
        <w:t xml:space="preserve"> i wydatków</w:t>
      </w:r>
      <w:r w:rsidR="002A214F" w:rsidRPr="00D17002">
        <w:rPr>
          <w:bCs/>
        </w:rPr>
        <w:t xml:space="preserve"> </w:t>
      </w:r>
      <w:r w:rsidR="006002DA" w:rsidRPr="00D17002">
        <w:rPr>
          <w:bCs/>
        </w:rPr>
        <w:t xml:space="preserve">na 2016 rok </w:t>
      </w:r>
      <w:r w:rsidR="002A214F" w:rsidRPr="00D17002">
        <w:rPr>
          <w:bCs/>
        </w:rPr>
        <w:t xml:space="preserve">wynosi </w:t>
      </w:r>
      <w:r w:rsidR="00FF7A2E" w:rsidRPr="00D17002">
        <w:rPr>
          <w:bCs/>
        </w:rPr>
        <w:t>1.752,75</w:t>
      </w:r>
      <w:r w:rsidR="002A214F" w:rsidRPr="00D17002">
        <w:rPr>
          <w:bCs/>
        </w:rPr>
        <w:t xml:space="preserve"> zł. </w:t>
      </w:r>
    </w:p>
    <w:p w:rsidR="00FF7A2E" w:rsidRPr="00D17002" w:rsidRDefault="007A05F9" w:rsidP="00E10C58">
      <w:pPr>
        <w:spacing w:line="276" w:lineRule="auto"/>
        <w:jc w:val="both"/>
        <w:rPr>
          <w:bCs/>
        </w:rPr>
      </w:pPr>
      <w:r w:rsidRPr="00D17002">
        <w:rPr>
          <w:bCs/>
        </w:rPr>
        <w:t>- Zapewnienie dostępu szerokopasmowego Internetu na terenie powiatu</w:t>
      </w:r>
      <w:r w:rsidR="00FF7A2E" w:rsidRPr="00D17002">
        <w:rPr>
          <w:bCs/>
        </w:rPr>
        <w:t>,</w:t>
      </w:r>
      <w:r w:rsidRPr="00D17002">
        <w:rPr>
          <w:bCs/>
        </w:rPr>
        <w:t xml:space="preserve"> limit zobowiązań wynosi </w:t>
      </w:r>
      <w:r w:rsidR="00FF7A2E" w:rsidRPr="00D17002">
        <w:rPr>
          <w:bCs/>
        </w:rPr>
        <w:t>233,02 zł , limity wydatków w poszczególnych latach wynoszą :</w:t>
      </w:r>
    </w:p>
    <w:p w:rsidR="00FF7A2E" w:rsidRPr="00D17002" w:rsidRDefault="00FF7A2E" w:rsidP="00E10C58">
      <w:pPr>
        <w:numPr>
          <w:ilvl w:val="0"/>
          <w:numId w:val="1"/>
        </w:numPr>
        <w:spacing w:line="276" w:lineRule="auto"/>
        <w:jc w:val="both"/>
        <w:rPr>
          <w:bCs/>
        </w:rPr>
      </w:pPr>
      <w:r w:rsidRPr="00D17002">
        <w:rPr>
          <w:bCs/>
        </w:rPr>
        <w:t>w 2016 roku –  228,72 zł</w:t>
      </w:r>
    </w:p>
    <w:p w:rsidR="00FF7A2E" w:rsidRPr="00D17002" w:rsidRDefault="00FF7A2E" w:rsidP="00E10C58">
      <w:pPr>
        <w:numPr>
          <w:ilvl w:val="0"/>
          <w:numId w:val="1"/>
        </w:numPr>
        <w:spacing w:line="276" w:lineRule="auto"/>
        <w:jc w:val="both"/>
        <w:rPr>
          <w:bCs/>
        </w:rPr>
      </w:pPr>
      <w:r w:rsidRPr="00D17002">
        <w:rPr>
          <w:bCs/>
        </w:rPr>
        <w:t xml:space="preserve">w 2017 roku –     </w:t>
      </w:r>
      <w:bookmarkStart w:id="0" w:name="_GoBack"/>
      <w:bookmarkEnd w:id="0"/>
      <w:r w:rsidRPr="00D17002">
        <w:rPr>
          <w:bCs/>
        </w:rPr>
        <w:t xml:space="preserve"> </w:t>
      </w:r>
      <w:r w:rsidR="00E10C58">
        <w:rPr>
          <w:bCs/>
        </w:rPr>
        <w:t xml:space="preserve">4,30 </w:t>
      </w:r>
      <w:r w:rsidRPr="00D17002">
        <w:rPr>
          <w:bCs/>
        </w:rPr>
        <w:t>zł</w:t>
      </w:r>
    </w:p>
    <w:p w:rsidR="007A05F9" w:rsidRPr="002809A8" w:rsidRDefault="002809A8" w:rsidP="00E10C58">
      <w:pPr>
        <w:numPr>
          <w:ilvl w:val="0"/>
          <w:numId w:val="4"/>
        </w:numPr>
        <w:spacing w:line="276" w:lineRule="auto"/>
        <w:ind w:left="426" w:hanging="426"/>
        <w:jc w:val="both"/>
        <w:rPr>
          <w:b/>
          <w:bCs/>
        </w:rPr>
      </w:pPr>
      <w:r w:rsidRPr="002809A8">
        <w:rPr>
          <w:b/>
          <w:bCs/>
        </w:rPr>
        <w:t>wydatki majątkowe</w:t>
      </w:r>
    </w:p>
    <w:p w:rsidR="002809A8" w:rsidRDefault="002809A8" w:rsidP="00E10C58">
      <w:pPr>
        <w:spacing w:line="276" w:lineRule="auto"/>
        <w:jc w:val="both"/>
        <w:rPr>
          <w:bCs/>
        </w:rPr>
      </w:pPr>
      <w:r>
        <w:rPr>
          <w:bCs/>
        </w:rPr>
        <w:t xml:space="preserve">- </w:t>
      </w:r>
      <w:r w:rsidRPr="002809A8">
        <w:t>Budowa kanalizacji sanitarnej we wsi Kozia Góra wraz z budową nawierzchni drogi Kosowo-Kozia Góra</w:t>
      </w:r>
      <w:r>
        <w:t xml:space="preserve"> – </w:t>
      </w:r>
      <w:r w:rsidR="00D17002">
        <w:t xml:space="preserve">wykup wierzytelności, </w:t>
      </w:r>
      <w:r>
        <w:t xml:space="preserve">limit zobowiązań wynosi </w:t>
      </w:r>
      <w:r w:rsidR="00FF7A2E">
        <w:t>166.118,60</w:t>
      </w:r>
      <w:r>
        <w:t xml:space="preserve"> zł, natomiast limity wydatków</w:t>
      </w:r>
      <w:r>
        <w:rPr>
          <w:bCs/>
        </w:rPr>
        <w:t xml:space="preserve"> wynoszą :</w:t>
      </w:r>
    </w:p>
    <w:p w:rsidR="002809A8" w:rsidRDefault="002809A8" w:rsidP="00E10C58">
      <w:pPr>
        <w:numPr>
          <w:ilvl w:val="0"/>
          <w:numId w:val="19"/>
        </w:numPr>
        <w:spacing w:line="276" w:lineRule="auto"/>
        <w:jc w:val="both"/>
        <w:rPr>
          <w:bCs/>
        </w:rPr>
      </w:pPr>
      <w:r>
        <w:rPr>
          <w:bCs/>
        </w:rPr>
        <w:t>w 2016 roku – 38.068,69 zł</w:t>
      </w:r>
    </w:p>
    <w:p w:rsidR="002809A8" w:rsidRDefault="002809A8" w:rsidP="00E10C58">
      <w:pPr>
        <w:numPr>
          <w:ilvl w:val="0"/>
          <w:numId w:val="19"/>
        </w:numPr>
        <w:spacing w:line="276" w:lineRule="auto"/>
        <w:jc w:val="both"/>
        <w:rPr>
          <w:bCs/>
        </w:rPr>
      </w:pPr>
      <w:r>
        <w:rPr>
          <w:bCs/>
        </w:rPr>
        <w:t>w 2017 roku – 41.529,48 zł</w:t>
      </w:r>
    </w:p>
    <w:p w:rsidR="002809A8" w:rsidRDefault="002809A8" w:rsidP="00E10C58">
      <w:pPr>
        <w:numPr>
          <w:ilvl w:val="0"/>
          <w:numId w:val="19"/>
        </w:numPr>
        <w:spacing w:line="276" w:lineRule="auto"/>
        <w:jc w:val="both"/>
        <w:rPr>
          <w:bCs/>
        </w:rPr>
      </w:pPr>
      <w:r>
        <w:rPr>
          <w:bCs/>
        </w:rPr>
        <w:t>w 2018 roku – 44.990,27 zł</w:t>
      </w:r>
    </w:p>
    <w:p w:rsidR="002809A8" w:rsidRDefault="002809A8" w:rsidP="00E10C58">
      <w:pPr>
        <w:numPr>
          <w:ilvl w:val="0"/>
          <w:numId w:val="19"/>
        </w:numPr>
        <w:spacing w:line="276" w:lineRule="auto"/>
        <w:jc w:val="both"/>
        <w:rPr>
          <w:bCs/>
        </w:rPr>
      </w:pPr>
      <w:r>
        <w:rPr>
          <w:bCs/>
        </w:rPr>
        <w:t>w 2019 roku – 41.530,16 zł</w:t>
      </w:r>
    </w:p>
    <w:p w:rsidR="002809A8" w:rsidRDefault="002809A8" w:rsidP="00E10C58">
      <w:pPr>
        <w:spacing w:line="276" w:lineRule="auto"/>
        <w:jc w:val="both"/>
        <w:rPr>
          <w:bCs/>
        </w:rPr>
      </w:pPr>
      <w:r>
        <w:rPr>
          <w:bCs/>
        </w:rPr>
        <w:t xml:space="preserve">- </w:t>
      </w:r>
      <w:r w:rsidRPr="002809A8">
        <w:t xml:space="preserve">Budowa świetlicy wiejskiej w Kaźmierzewie </w:t>
      </w:r>
      <w:r w:rsidR="00D17002">
        <w:t>– wykup wierzytelności,</w:t>
      </w:r>
      <w:r>
        <w:t xml:space="preserve"> limit zobowiązań wynosi 1</w:t>
      </w:r>
      <w:r w:rsidR="00FF7A2E">
        <w:t>23.845</w:t>
      </w:r>
      <w:r>
        <w:t>,00 zł, natomiast limity wydatków</w:t>
      </w:r>
      <w:r>
        <w:rPr>
          <w:bCs/>
        </w:rPr>
        <w:t xml:space="preserve"> wynoszą :</w:t>
      </w:r>
    </w:p>
    <w:p w:rsidR="002809A8" w:rsidRDefault="002809A8" w:rsidP="00E10C58">
      <w:pPr>
        <w:numPr>
          <w:ilvl w:val="0"/>
          <w:numId w:val="19"/>
        </w:numPr>
        <w:spacing w:line="276" w:lineRule="auto"/>
        <w:jc w:val="both"/>
        <w:rPr>
          <w:bCs/>
        </w:rPr>
      </w:pPr>
      <w:r>
        <w:rPr>
          <w:bCs/>
        </w:rPr>
        <w:t>w 2016 roku – 31.620,00 zł</w:t>
      </w:r>
    </w:p>
    <w:p w:rsidR="002809A8" w:rsidRDefault="002809A8" w:rsidP="00E10C58">
      <w:pPr>
        <w:numPr>
          <w:ilvl w:val="0"/>
          <w:numId w:val="19"/>
        </w:numPr>
        <w:spacing w:line="276" w:lineRule="auto"/>
        <w:jc w:val="both"/>
        <w:rPr>
          <w:bCs/>
        </w:rPr>
      </w:pPr>
      <w:r>
        <w:rPr>
          <w:bCs/>
        </w:rPr>
        <w:t>w 2017 roku – 31.620,00 zł</w:t>
      </w:r>
    </w:p>
    <w:p w:rsidR="002809A8" w:rsidRDefault="002809A8" w:rsidP="00E10C58">
      <w:pPr>
        <w:numPr>
          <w:ilvl w:val="0"/>
          <w:numId w:val="19"/>
        </w:numPr>
        <w:spacing w:line="276" w:lineRule="auto"/>
        <w:jc w:val="both"/>
        <w:rPr>
          <w:bCs/>
        </w:rPr>
      </w:pPr>
      <w:r>
        <w:rPr>
          <w:bCs/>
        </w:rPr>
        <w:t>w 2018 roku – 31.620,00 zł</w:t>
      </w:r>
    </w:p>
    <w:p w:rsidR="002809A8" w:rsidRDefault="002809A8" w:rsidP="00E10C58">
      <w:pPr>
        <w:numPr>
          <w:ilvl w:val="0"/>
          <w:numId w:val="19"/>
        </w:numPr>
        <w:spacing w:line="276" w:lineRule="auto"/>
        <w:jc w:val="both"/>
        <w:rPr>
          <w:bCs/>
        </w:rPr>
      </w:pPr>
      <w:r>
        <w:rPr>
          <w:bCs/>
        </w:rPr>
        <w:t>w 2019 roku – 28.985,00 zł</w:t>
      </w:r>
    </w:p>
    <w:p w:rsidR="002809A8" w:rsidRDefault="002809A8" w:rsidP="00E10C58">
      <w:pPr>
        <w:spacing w:line="276" w:lineRule="auto"/>
        <w:jc w:val="both"/>
        <w:rPr>
          <w:bCs/>
        </w:rPr>
      </w:pPr>
      <w:r>
        <w:rPr>
          <w:bCs/>
        </w:rPr>
        <w:t xml:space="preserve">- </w:t>
      </w:r>
      <w:r w:rsidRPr="002809A8">
        <w:rPr>
          <w:bCs/>
        </w:rPr>
        <w:t>Budowa ul.</w:t>
      </w:r>
      <w:r>
        <w:rPr>
          <w:bCs/>
        </w:rPr>
        <w:t xml:space="preserve"> </w:t>
      </w:r>
      <w:r w:rsidRPr="002809A8">
        <w:rPr>
          <w:bCs/>
        </w:rPr>
        <w:t>Piaskowej oraz r</w:t>
      </w:r>
      <w:r w:rsidRPr="002809A8">
        <w:t>emont ulic w Mroczy : Czarna Droga, Agatki, Ogrodowa, Żabia,, Rzemieślnicza, Postępu</w:t>
      </w:r>
      <w:r w:rsidR="00FF7A2E">
        <w:t>-</w:t>
      </w:r>
      <w:r w:rsidR="00D17002">
        <w:t xml:space="preserve"> wykup wierzytelności,</w:t>
      </w:r>
      <w:r w:rsidR="00FF7A2E">
        <w:t xml:space="preserve"> limit zobowiązań wynosi 698.425</w:t>
      </w:r>
      <w:r>
        <w:t>,00 zł, natomiast limity wydatków</w:t>
      </w:r>
      <w:r>
        <w:rPr>
          <w:bCs/>
        </w:rPr>
        <w:t xml:space="preserve"> wynoszą :</w:t>
      </w:r>
    </w:p>
    <w:p w:rsidR="002809A8" w:rsidRDefault="002809A8" w:rsidP="00E10C58">
      <w:pPr>
        <w:numPr>
          <w:ilvl w:val="0"/>
          <w:numId w:val="19"/>
        </w:numPr>
        <w:spacing w:line="276" w:lineRule="auto"/>
        <w:jc w:val="both"/>
        <w:rPr>
          <w:bCs/>
        </w:rPr>
      </w:pPr>
      <w:r>
        <w:rPr>
          <w:bCs/>
        </w:rPr>
        <w:t>w 2016 roku – 239.460,00 zł</w:t>
      </w:r>
    </w:p>
    <w:p w:rsidR="002809A8" w:rsidRDefault="002809A8" w:rsidP="00E10C58">
      <w:pPr>
        <w:numPr>
          <w:ilvl w:val="0"/>
          <w:numId w:val="19"/>
        </w:numPr>
        <w:spacing w:line="276" w:lineRule="auto"/>
        <w:jc w:val="both"/>
        <w:rPr>
          <w:bCs/>
        </w:rPr>
      </w:pPr>
      <w:r>
        <w:rPr>
          <w:bCs/>
        </w:rPr>
        <w:t>w 2017 roku – 239.460,00 zł</w:t>
      </w:r>
    </w:p>
    <w:p w:rsidR="002809A8" w:rsidRDefault="002809A8" w:rsidP="00E10C58">
      <w:pPr>
        <w:numPr>
          <w:ilvl w:val="0"/>
          <w:numId w:val="19"/>
        </w:numPr>
        <w:spacing w:line="276" w:lineRule="auto"/>
        <w:jc w:val="both"/>
        <w:rPr>
          <w:bCs/>
        </w:rPr>
      </w:pPr>
      <w:r>
        <w:rPr>
          <w:bCs/>
        </w:rPr>
        <w:t>w 2018 roku – 219.505,00 zł</w:t>
      </w:r>
    </w:p>
    <w:p w:rsidR="00787C72" w:rsidRDefault="002809A8" w:rsidP="00E10C58">
      <w:pPr>
        <w:spacing w:line="276" w:lineRule="auto"/>
        <w:jc w:val="both"/>
        <w:rPr>
          <w:bCs/>
        </w:rPr>
      </w:pPr>
      <w:r>
        <w:rPr>
          <w:bCs/>
        </w:rPr>
        <w:t xml:space="preserve">- </w:t>
      </w:r>
      <w:r w:rsidRPr="00787C72">
        <w:t>Remont świetlicy wiejskiej w Drzewianowie</w:t>
      </w:r>
      <w:r w:rsidR="00787C72" w:rsidRPr="00787C72">
        <w:t xml:space="preserve"> oraz zagospodarowanie terenu wokół świetlicy</w:t>
      </w:r>
      <w:r w:rsidR="00787C72">
        <w:t xml:space="preserve">- </w:t>
      </w:r>
      <w:r w:rsidR="00D17002">
        <w:t>wykup wierzytelności,</w:t>
      </w:r>
      <w:r w:rsidR="00787C72" w:rsidRPr="00787C72">
        <w:t xml:space="preserve"> </w:t>
      </w:r>
      <w:r w:rsidR="00787C72">
        <w:t xml:space="preserve">limit zobowiązań wynosi </w:t>
      </w:r>
      <w:r w:rsidR="00FF7A2E">
        <w:t>232.869</w:t>
      </w:r>
      <w:r w:rsidR="00787C72" w:rsidRPr="00971C8A">
        <w:t>,00 zł,</w:t>
      </w:r>
      <w:r w:rsidR="00787C72">
        <w:t xml:space="preserve"> natomiast limity wydatków</w:t>
      </w:r>
      <w:r w:rsidR="00787C72">
        <w:rPr>
          <w:bCs/>
        </w:rPr>
        <w:t xml:space="preserve"> wynoszą :</w:t>
      </w:r>
    </w:p>
    <w:p w:rsidR="00787C72" w:rsidRDefault="00787C72" w:rsidP="00E10C58">
      <w:pPr>
        <w:numPr>
          <w:ilvl w:val="0"/>
          <w:numId w:val="19"/>
        </w:numPr>
        <w:spacing w:line="276" w:lineRule="auto"/>
        <w:jc w:val="both"/>
        <w:rPr>
          <w:bCs/>
        </w:rPr>
      </w:pPr>
      <w:r>
        <w:rPr>
          <w:bCs/>
        </w:rPr>
        <w:t>w 2016 roku – 71.652,00 zł</w:t>
      </w:r>
    </w:p>
    <w:p w:rsidR="00787C72" w:rsidRDefault="00787C72" w:rsidP="00E10C58">
      <w:pPr>
        <w:numPr>
          <w:ilvl w:val="0"/>
          <w:numId w:val="19"/>
        </w:numPr>
        <w:spacing w:line="276" w:lineRule="auto"/>
        <w:jc w:val="both"/>
        <w:rPr>
          <w:bCs/>
        </w:rPr>
      </w:pPr>
      <w:r>
        <w:rPr>
          <w:bCs/>
        </w:rPr>
        <w:t>w 2017 roku – 71.652,00 zł</w:t>
      </w:r>
    </w:p>
    <w:p w:rsidR="00787C72" w:rsidRDefault="00787C72" w:rsidP="00E10C58">
      <w:pPr>
        <w:numPr>
          <w:ilvl w:val="0"/>
          <w:numId w:val="19"/>
        </w:numPr>
        <w:spacing w:line="276" w:lineRule="auto"/>
        <w:jc w:val="both"/>
        <w:rPr>
          <w:bCs/>
        </w:rPr>
      </w:pPr>
      <w:r>
        <w:rPr>
          <w:bCs/>
        </w:rPr>
        <w:t>w 2018 roku – 71.652,00 zł</w:t>
      </w:r>
    </w:p>
    <w:p w:rsidR="00787C72" w:rsidRDefault="00787C72" w:rsidP="00E10C58">
      <w:pPr>
        <w:numPr>
          <w:ilvl w:val="0"/>
          <w:numId w:val="19"/>
        </w:numPr>
        <w:spacing w:line="276" w:lineRule="auto"/>
        <w:jc w:val="both"/>
        <w:rPr>
          <w:bCs/>
        </w:rPr>
      </w:pPr>
      <w:r>
        <w:rPr>
          <w:bCs/>
        </w:rPr>
        <w:t>w 2019 roku – 17.913,00 zł</w:t>
      </w:r>
    </w:p>
    <w:p w:rsidR="00787C72" w:rsidRPr="00786CE6" w:rsidRDefault="00787C72" w:rsidP="00E10C58">
      <w:pPr>
        <w:spacing w:line="276" w:lineRule="auto"/>
        <w:jc w:val="both"/>
        <w:rPr>
          <w:bCs/>
        </w:rPr>
      </w:pPr>
      <w:r w:rsidRPr="00786CE6">
        <w:rPr>
          <w:bCs/>
        </w:rPr>
        <w:t xml:space="preserve">- Podniesienie standardu oświetleniowego na terenie gminy Mrocza - limit zobowiązań wynosi </w:t>
      </w:r>
      <w:r w:rsidR="00786CE6" w:rsidRPr="00786CE6">
        <w:rPr>
          <w:bCs/>
        </w:rPr>
        <w:t>33.046,</w:t>
      </w:r>
      <w:r w:rsidR="00E10C58">
        <w:rPr>
          <w:bCs/>
        </w:rPr>
        <w:t>14</w:t>
      </w:r>
      <w:r w:rsidRPr="00786CE6">
        <w:rPr>
          <w:bCs/>
        </w:rPr>
        <w:t xml:space="preserve"> zł, limity wydatków wynoszą :</w:t>
      </w:r>
    </w:p>
    <w:p w:rsidR="00787C72" w:rsidRPr="00786CE6" w:rsidRDefault="00FF7A2E" w:rsidP="00E10C58">
      <w:pPr>
        <w:numPr>
          <w:ilvl w:val="0"/>
          <w:numId w:val="18"/>
        </w:numPr>
        <w:spacing w:line="276" w:lineRule="auto"/>
        <w:jc w:val="both"/>
        <w:rPr>
          <w:bCs/>
        </w:rPr>
      </w:pPr>
      <w:r w:rsidRPr="00786CE6">
        <w:rPr>
          <w:bCs/>
        </w:rPr>
        <w:t>w 2016</w:t>
      </w:r>
      <w:r w:rsidR="00787C72" w:rsidRPr="00786CE6">
        <w:rPr>
          <w:bCs/>
        </w:rPr>
        <w:t xml:space="preserve"> roku – 30.504,</w:t>
      </w:r>
      <w:r w:rsidR="00E10C58">
        <w:rPr>
          <w:bCs/>
        </w:rPr>
        <w:t>12</w:t>
      </w:r>
      <w:r w:rsidR="00787C72" w:rsidRPr="00786CE6">
        <w:rPr>
          <w:bCs/>
        </w:rPr>
        <w:t xml:space="preserve"> zł</w:t>
      </w:r>
    </w:p>
    <w:p w:rsidR="00787C72" w:rsidRPr="00786CE6" w:rsidRDefault="00787C72" w:rsidP="00E10C58">
      <w:pPr>
        <w:numPr>
          <w:ilvl w:val="0"/>
          <w:numId w:val="18"/>
        </w:numPr>
        <w:spacing w:line="276" w:lineRule="auto"/>
        <w:jc w:val="both"/>
        <w:rPr>
          <w:bCs/>
        </w:rPr>
      </w:pPr>
      <w:r w:rsidRPr="00786CE6">
        <w:rPr>
          <w:bCs/>
        </w:rPr>
        <w:t>w 2</w:t>
      </w:r>
      <w:r w:rsidR="006569A9" w:rsidRPr="00786CE6">
        <w:rPr>
          <w:bCs/>
        </w:rPr>
        <w:t>0</w:t>
      </w:r>
      <w:r w:rsidRPr="00786CE6">
        <w:rPr>
          <w:bCs/>
        </w:rPr>
        <w:t>1</w:t>
      </w:r>
      <w:r w:rsidR="00FF7A2E" w:rsidRPr="00786CE6">
        <w:rPr>
          <w:bCs/>
        </w:rPr>
        <w:t>7</w:t>
      </w:r>
      <w:r w:rsidRPr="00786CE6">
        <w:rPr>
          <w:bCs/>
        </w:rPr>
        <w:t xml:space="preserve"> roku –  </w:t>
      </w:r>
      <w:r w:rsidR="00E10C58">
        <w:rPr>
          <w:bCs/>
        </w:rPr>
        <w:t xml:space="preserve"> </w:t>
      </w:r>
      <w:r w:rsidR="00D17002" w:rsidRPr="00786CE6">
        <w:rPr>
          <w:bCs/>
        </w:rPr>
        <w:t>2.542,02</w:t>
      </w:r>
      <w:r w:rsidRPr="00786CE6">
        <w:rPr>
          <w:bCs/>
        </w:rPr>
        <w:t xml:space="preserve"> zł</w:t>
      </w:r>
    </w:p>
    <w:p w:rsidR="00D75E40" w:rsidRPr="006002DA" w:rsidRDefault="00D75E40" w:rsidP="00E10C58">
      <w:pPr>
        <w:spacing w:line="276" w:lineRule="auto"/>
        <w:jc w:val="both"/>
        <w:rPr>
          <w:bCs/>
          <w:color w:val="FF0000"/>
        </w:rPr>
      </w:pPr>
      <w:r w:rsidRPr="00D75E40">
        <w:rPr>
          <w:bCs/>
        </w:rPr>
        <w:t>-</w:t>
      </w:r>
      <w:r>
        <w:rPr>
          <w:bCs/>
          <w:color w:val="FF0000"/>
        </w:rPr>
        <w:t xml:space="preserve"> </w:t>
      </w:r>
      <w:r w:rsidRPr="00917F1E">
        <w:t>Zakup ciągnika rolniczego oraz maszyn do prac komunalnych : ładowacza czołowego, pługa do odśnieżania, posypywark</w:t>
      </w:r>
      <w:r w:rsidR="00786CE6">
        <w:t>i, wy</w:t>
      </w:r>
      <w:r>
        <w:t>kaszarki bocznej bijakowej, limit zobowiązań i wydatków w 2016 roku wynosi 108.491,01 zł.</w:t>
      </w:r>
    </w:p>
    <w:p w:rsidR="006002DA" w:rsidRDefault="00787C72" w:rsidP="00E10C58">
      <w:pPr>
        <w:spacing w:line="276" w:lineRule="auto"/>
        <w:jc w:val="both"/>
        <w:rPr>
          <w:bCs/>
        </w:rPr>
      </w:pPr>
      <w:r>
        <w:rPr>
          <w:bCs/>
        </w:rPr>
        <w:t xml:space="preserve"> - Budowa hali widowiskowo-sportowej wraz z zapleczem i infrastrukturą –</w:t>
      </w:r>
      <w:r w:rsidR="006002DA" w:rsidRPr="006002DA">
        <w:rPr>
          <w:bCs/>
        </w:rPr>
        <w:t xml:space="preserve"> </w:t>
      </w:r>
      <w:r w:rsidR="006002DA">
        <w:rPr>
          <w:bCs/>
        </w:rPr>
        <w:t>limit zobowiązań i wydatków na 2016 rok wynosi 2.510.000,00</w:t>
      </w:r>
      <w:r w:rsidR="006002DA" w:rsidRPr="00971C8A">
        <w:rPr>
          <w:bCs/>
        </w:rPr>
        <w:t xml:space="preserve"> zł</w:t>
      </w:r>
      <w:r w:rsidR="006002DA">
        <w:rPr>
          <w:bCs/>
        </w:rPr>
        <w:t>.</w:t>
      </w:r>
    </w:p>
    <w:p w:rsidR="00E349C7" w:rsidRPr="00787C72" w:rsidRDefault="00E349C7" w:rsidP="00E10C58">
      <w:pPr>
        <w:spacing w:line="276" w:lineRule="auto"/>
        <w:jc w:val="both"/>
        <w:rPr>
          <w:bCs/>
        </w:rPr>
      </w:pPr>
      <w:r>
        <w:rPr>
          <w:bCs/>
        </w:rPr>
        <w:lastRenderedPageBreak/>
        <w:t>Pozostała kwota kosztów inwestycji</w:t>
      </w:r>
      <w:r w:rsidR="006002DA">
        <w:rPr>
          <w:bCs/>
        </w:rPr>
        <w:t xml:space="preserve"> finansowana jest w formie wykupu wierzytelności na podstawie podpisanej umowy </w:t>
      </w:r>
      <w:r w:rsidR="006002DA">
        <w:t xml:space="preserve">Nr 31 1020 1462 0000 7296 0092 1437 z dnia 30.07.2015r. </w:t>
      </w:r>
      <w:r w:rsidR="006002DA" w:rsidRPr="00452829">
        <w:t xml:space="preserve">z </w:t>
      </w:r>
      <w:r w:rsidR="006002DA">
        <w:t>PKO Bank Polski SA do kwoty 3.100.000,00 zł i</w:t>
      </w:r>
      <w:r w:rsidR="006002DA">
        <w:rPr>
          <w:bCs/>
        </w:rPr>
        <w:t xml:space="preserve"> </w:t>
      </w:r>
      <w:r>
        <w:rPr>
          <w:bCs/>
        </w:rPr>
        <w:t xml:space="preserve"> ujęta zostanie</w:t>
      </w:r>
      <w:r w:rsidR="006002DA">
        <w:rPr>
          <w:bCs/>
        </w:rPr>
        <w:t xml:space="preserve"> w wykazie przedsięwzięć</w:t>
      </w:r>
      <w:r>
        <w:rPr>
          <w:bCs/>
        </w:rPr>
        <w:t xml:space="preserve"> w momencie uruchomienia </w:t>
      </w:r>
      <w:r w:rsidR="00786CE6">
        <w:rPr>
          <w:bCs/>
        </w:rPr>
        <w:t xml:space="preserve">II </w:t>
      </w:r>
      <w:r w:rsidR="006002DA">
        <w:rPr>
          <w:bCs/>
        </w:rPr>
        <w:t>transz</w:t>
      </w:r>
      <w:r w:rsidR="00786CE6">
        <w:rPr>
          <w:bCs/>
        </w:rPr>
        <w:t>y</w:t>
      </w:r>
      <w:r w:rsidR="006002DA">
        <w:rPr>
          <w:bCs/>
        </w:rPr>
        <w:t xml:space="preserve"> wykupu, tj. w czerwcu 2016 roku.</w:t>
      </w:r>
    </w:p>
    <w:p w:rsidR="00906700" w:rsidRDefault="00906700" w:rsidP="00E10C58">
      <w:pPr>
        <w:spacing w:line="276" w:lineRule="auto"/>
        <w:jc w:val="both"/>
        <w:rPr>
          <w:b/>
          <w:bCs/>
        </w:rPr>
      </w:pPr>
    </w:p>
    <w:sectPr w:rsidR="00906700" w:rsidSect="002E7ACA">
      <w:footerReference w:type="default" r:id="rId10"/>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0C58" w:rsidRDefault="00E10C58" w:rsidP="002E7ACA">
      <w:r>
        <w:separator/>
      </w:r>
    </w:p>
  </w:endnote>
  <w:endnote w:type="continuationSeparator" w:id="0">
    <w:p w:rsidR="00E10C58" w:rsidRDefault="00E10C58" w:rsidP="002E7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C58" w:rsidRDefault="00E10C58">
    <w:pPr>
      <w:pStyle w:val="Stopka"/>
      <w:jc w:val="right"/>
    </w:pPr>
    <w:r>
      <w:fldChar w:fldCharType="begin"/>
    </w:r>
    <w:r>
      <w:instrText>PAGE   \* MERGEFORMAT</w:instrText>
    </w:r>
    <w:r>
      <w:fldChar w:fldCharType="separate"/>
    </w:r>
    <w:r w:rsidR="00255FA0">
      <w:rPr>
        <w:noProof/>
      </w:rPr>
      <w:t>13</w:t>
    </w:r>
    <w:r>
      <w:rPr>
        <w:noProof/>
      </w:rPr>
      <w:fldChar w:fldCharType="end"/>
    </w:r>
  </w:p>
  <w:p w:rsidR="00E10C58" w:rsidRDefault="00E10C5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0C58" w:rsidRDefault="00E10C58" w:rsidP="002E7ACA">
      <w:r>
        <w:separator/>
      </w:r>
    </w:p>
  </w:footnote>
  <w:footnote w:type="continuationSeparator" w:id="0">
    <w:p w:rsidR="00E10C58" w:rsidRDefault="00E10C58" w:rsidP="002E7A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
    <w:lvl w:ilvl="0">
      <w:start w:val="1"/>
      <w:numFmt w:val="decimal"/>
      <w:lvlText w:val="%1)"/>
      <w:lvlJc w:val="left"/>
      <w:pPr>
        <w:tabs>
          <w:tab w:val="num" w:pos="6598"/>
        </w:tabs>
        <w:ind w:left="6598" w:hanging="360"/>
      </w:pPr>
      <w:rPr>
        <w:rFonts w:hint="default"/>
      </w:rPr>
    </w:lvl>
  </w:abstractNum>
  <w:abstractNum w:abstractNumId="1">
    <w:nsid w:val="00000003"/>
    <w:multiLevelType w:val="singleLevel"/>
    <w:tmpl w:val="00000003"/>
    <w:name w:val="WW8Num5"/>
    <w:lvl w:ilvl="0">
      <w:start w:val="1"/>
      <w:numFmt w:val="decimal"/>
      <w:lvlText w:val="%1)"/>
      <w:lvlJc w:val="left"/>
      <w:pPr>
        <w:tabs>
          <w:tab w:val="num" w:pos="0"/>
        </w:tabs>
        <w:ind w:left="360" w:hanging="360"/>
      </w:pPr>
    </w:lvl>
  </w:abstractNum>
  <w:abstractNum w:abstractNumId="2">
    <w:nsid w:val="00B96CEB"/>
    <w:multiLevelType w:val="hybridMultilevel"/>
    <w:tmpl w:val="A10E1D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6BA3496"/>
    <w:multiLevelType w:val="hybridMultilevel"/>
    <w:tmpl w:val="A622E0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8682029"/>
    <w:multiLevelType w:val="hybridMultilevel"/>
    <w:tmpl w:val="F7C2947A"/>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5">
    <w:nsid w:val="0AE81EDE"/>
    <w:multiLevelType w:val="hybridMultilevel"/>
    <w:tmpl w:val="B650BC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158F3543"/>
    <w:multiLevelType w:val="hybridMultilevel"/>
    <w:tmpl w:val="007E40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FD03260"/>
    <w:multiLevelType w:val="hybridMultilevel"/>
    <w:tmpl w:val="8A8CA2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28481CF5"/>
    <w:multiLevelType w:val="hybridMultilevel"/>
    <w:tmpl w:val="10803B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28D941C5"/>
    <w:multiLevelType w:val="hybridMultilevel"/>
    <w:tmpl w:val="AC92C96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nsid w:val="2FFF744E"/>
    <w:multiLevelType w:val="hybridMultilevel"/>
    <w:tmpl w:val="61648D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30724667"/>
    <w:multiLevelType w:val="hybridMultilevel"/>
    <w:tmpl w:val="1D8CDA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34810235"/>
    <w:multiLevelType w:val="hybridMultilevel"/>
    <w:tmpl w:val="CF58D9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3E1F6C38"/>
    <w:multiLevelType w:val="hybridMultilevel"/>
    <w:tmpl w:val="082CC0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3F056928"/>
    <w:multiLevelType w:val="hybridMultilevel"/>
    <w:tmpl w:val="C69AA00C"/>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
    <w:nsid w:val="3F6A0CA7"/>
    <w:multiLevelType w:val="hybridMultilevel"/>
    <w:tmpl w:val="2ECA6E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453A1715"/>
    <w:multiLevelType w:val="hybridMultilevel"/>
    <w:tmpl w:val="902A0E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682B08DB"/>
    <w:multiLevelType w:val="hybridMultilevel"/>
    <w:tmpl w:val="D764D3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68C51975"/>
    <w:multiLevelType w:val="hybridMultilevel"/>
    <w:tmpl w:val="A72A97F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6EF32811"/>
    <w:multiLevelType w:val="hybridMultilevel"/>
    <w:tmpl w:val="48100CE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71C72BAC"/>
    <w:multiLevelType w:val="hybridMultilevel"/>
    <w:tmpl w:val="5658E36E"/>
    <w:lvl w:ilvl="0" w:tplc="04150001">
      <w:start w:val="1"/>
      <w:numFmt w:val="bullet"/>
      <w:lvlText w:val=""/>
      <w:lvlJc w:val="left"/>
      <w:pPr>
        <w:ind w:left="960" w:hanging="360"/>
      </w:pPr>
      <w:rPr>
        <w:rFonts w:ascii="Symbol" w:hAnsi="Symbol" w:hint="default"/>
      </w:rPr>
    </w:lvl>
    <w:lvl w:ilvl="1" w:tplc="04150003" w:tentative="1">
      <w:start w:val="1"/>
      <w:numFmt w:val="bullet"/>
      <w:lvlText w:val="o"/>
      <w:lvlJc w:val="left"/>
      <w:pPr>
        <w:ind w:left="1680" w:hanging="360"/>
      </w:pPr>
      <w:rPr>
        <w:rFonts w:ascii="Courier New" w:hAnsi="Courier New" w:cs="Courier New" w:hint="default"/>
      </w:rPr>
    </w:lvl>
    <w:lvl w:ilvl="2" w:tplc="04150005" w:tentative="1">
      <w:start w:val="1"/>
      <w:numFmt w:val="bullet"/>
      <w:lvlText w:val=""/>
      <w:lvlJc w:val="left"/>
      <w:pPr>
        <w:ind w:left="2400" w:hanging="360"/>
      </w:pPr>
      <w:rPr>
        <w:rFonts w:ascii="Wingdings" w:hAnsi="Wingdings" w:hint="default"/>
      </w:rPr>
    </w:lvl>
    <w:lvl w:ilvl="3" w:tplc="04150001" w:tentative="1">
      <w:start w:val="1"/>
      <w:numFmt w:val="bullet"/>
      <w:lvlText w:val=""/>
      <w:lvlJc w:val="left"/>
      <w:pPr>
        <w:ind w:left="3120" w:hanging="360"/>
      </w:pPr>
      <w:rPr>
        <w:rFonts w:ascii="Symbol" w:hAnsi="Symbol" w:hint="default"/>
      </w:rPr>
    </w:lvl>
    <w:lvl w:ilvl="4" w:tplc="04150003" w:tentative="1">
      <w:start w:val="1"/>
      <w:numFmt w:val="bullet"/>
      <w:lvlText w:val="o"/>
      <w:lvlJc w:val="left"/>
      <w:pPr>
        <w:ind w:left="3840" w:hanging="360"/>
      </w:pPr>
      <w:rPr>
        <w:rFonts w:ascii="Courier New" w:hAnsi="Courier New" w:cs="Courier New" w:hint="default"/>
      </w:rPr>
    </w:lvl>
    <w:lvl w:ilvl="5" w:tplc="04150005" w:tentative="1">
      <w:start w:val="1"/>
      <w:numFmt w:val="bullet"/>
      <w:lvlText w:val=""/>
      <w:lvlJc w:val="left"/>
      <w:pPr>
        <w:ind w:left="4560" w:hanging="360"/>
      </w:pPr>
      <w:rPr>
        <w:rFonts w:ascii="Wingdings" w:hAnsi="Wingdings" w:hint="default"/>
      </w:rPr>
    </w:lvl>
    <w:lvl w:ilvl="6" w:tplc="04150001" w:tentative="1">
      <w:start w:val="1"/>
      <w:numFmt w:val="bullet"/>
      <w:lvlText w:val=""/>
      <w:lvlJc w:val="left"/>
      <w:pPr>
        <w:ind w:left="5280" w:hanging="360"/>
      </w:pPr>
      <w:rPr>
        <w:rFonts w:ascii="Symbol" w:hAnsi="Symbol" w:hint="default"/>
      </w:rPr>
    </w:lvl>
    <w:lvl w:ilvl="7" w:tplc="04150003" w:tentative="1">
      <w:start w:val="1"/>
      <w:numFmt w:val="bullet"/>
      <w:lvlText w:val="o"/>
      <w:lvlJc w:val="left"/>
      <w:pPr>
        <w:ind w:left="6000" w:hanging="360"/>
      </w:pPr>
      <w:rPr>
        <w:rFonts w:ascii="Courier New" w:hAnsi="Courier New" w:cs="Courier New" w:hint="default"/>
      </w:rPr>
    </w:lvl>
    <w:lvl w:ilvl="8" w:tplc="04150005" w:tentative="1">
      <w:start w:val="1"/>
      <w:numFmt w:val="bullet"/>
      <w:lvlText w:val=""/>
      <w:lvlJc w:val="left"/>
      <w:pPr>
        <w:ind w:left="6720" w:hanging="360"/>
      </w:pPr>
      <w:rPr>
        <w:rFonts w:ascii="Wingdings" w:hAnsi="Wingdings" w:hint="default"/>
      </w:rPr>
    </w:lvl>
  </w:abstractNum>
  <w:abstractNum w:abstractNumId="21">
    <w:nsid w:val="77793AA4"/>
    <w:multiLevelType w:val="hybridMultilevel"/>
    <w:tmpl w:val="D28AA1CE"/>
    <w:lvl w:ilvl="0" w:tplc="04150001">
      <w:start w:val="1"/>
      <w:numFmt w:val="bullet"/>
      <w:lvlText w:val=""/>
      <w:lvlJc w:val="left"/>
      <w:pPr>
        <w:ind w:left="900" w:hanging="360"/>
      </w:pPr>
      <w:rPr>
        <w:rFonts w:ascii="Symbol" w:hAnsi="Symbol" w:hint="default"/>
      </w:rPr>
    </w:lvl>
    <w:lvl w:ilvl="1" w:tplc="04150003" w:tentative="1">
      <w:start w:val="1"/>
      <w:numFmt w:val="bullet"/>
      <w:lvlText w:val="o"/>
      <w:lvlJc w:val="left"/>
      <w:pPr>
        <w:ind w:left="1620" w:hanging="360"/>
      </w:pPr>
      <w:rPr>
        <w:rFonts w:ascii="Courier New" w:hAnsi="Courier New" w:cs="Courier New" w:hint="default"/>
      </w:rPr>
    </w:lvl>
    <w:lvl w:ilvl="2" w:tplc="04150005" w:tentative="1">
      <w:start w:val="1"/>
      <w:numFmt w:val="bullet"/>
      <w:lvlText w:val=""/>
      <w:lvlJc w:val="left"/>
      <w:pPr>
        <w:ind w:left="2340" w:hanging="360"/>
      </w:pPr>
      <w:rPr>
        <w:rFonts w:ascii="Wingdings" w:hAnsi="Wingdings" w:hint="default"/>
      </w:rPr>
    </w:lvl>
    <w:lvl w:ilvl="3" w:tplc="04150001" w:tentative="1">
      <w:start w:val="1"/>
      <w:numFmt w:val="bullet"/>
      <w:lvlText w:val=""/>
      <w:lvlJc w:val="left"/>
      <w:pPr>
        <w:ind w:left="3060" w:hanging="360"/>
      </w:pPr>
      <w:rPr>
        <w:rFonts w:ascii="Symbol" w:hAnsi="Symbol" w:hint="default"/>
      </w:rPr>
    </w:lvl>
    <w:lvl w:ilvl="4" w:tplc="04150003" w:tentative="1">
      <w:start w:val="1"/>
      <w:numFmt w:val="bullet"/>
      <w:lvlText w:val="o"/>
      <w:lvlJc w:val="left"/>
      <w:pPr>
        <w:ind w:left="3780" w:hanging="360"/>
      </w:pPr>
      <w:rPr>
        <w:rFonts w:ascii="Courier New" w:hAnsi="Courier New" w:cs="Courier New" w:hint="default"/>
      </w:rPr>
    </w:lvl>
    <w:lvl w:ilvl="5" w:tplc="04150005" w:tentative="1">
      <w:start w:val="1"/>
      <w:numFmt w:val="bullet"/>
      <w:lvlText w:val=""/>
      <w:lvlJc w:val="left"/>
      <w:pPr>
        <w:ind w:left="4500" w:hanging="360"/>
      </w:pPr>
      <w:rPr>
        <w:rFonts w:ascii="Wingdings" w:hAnsi="Wingdings" w:hint="default"/>
      </w:rPr>
    </w:lvl>
    <w:lvl w:ilvl="6" w:tplc="04150001" w:tentative="1">
      <w:start w:val="1"/>
      <w:numFmt w:val="bullet"/>
      <w:lvlText w:val=""/>
      <w:lvlJc w:val="left"/>
      <w:pPr>
        <w:ind w:left="5220" w:hanging="360"/>
      </w:pPr>
      <w:rPr>
        <w:rFonts w:ascii="Symbol" w:hAnsi="Symbol" w:hint="default"/>
      </w:rPr>
    </w:lvl>
    <w:lvl w:ilvl="7" w:tplc="04150003" w:tentative="1">
      <w:start w:val="1"/>
      <w:numFmt w:val="bullet"/>
      <w:lvlText w:val="o"/>
      <w:lvlJc w:val="left"/>
      <w:pPr>
        <w:ind w:left="5940" w:hanging="360"/>
      </w:pPr>
      <w:rPr>
        <w:rFonts w:ascii="Courier New" w:hAnsi="Courier New" w:cs="Courier New" w:hint="default"/>
      </w:rPr>
    </w:lvl>
    <w:lvl w:ilvl="8" w:tplc="04150005" w:tentative="1">
      <w:start w:val="1"/>
      <w:numFmt w:val="bullet"/>
      <w:lvlText w:val=""/>
      <w:lvlJc w:val="left"/>
      <w:pPr>
        <w:ind w:left="6660" w:hanging="360"/>
      </w:pPr>
      <w:rPr>
        <w:rFonts w:ascii="Wingdings" w:hAnsi="Wingdings" w:hint="default"/>
      </w:rPr>
    </w:lvl>
  </w:abstractNum>
  <w:abstractNum w:abstractNumId="22">
    <w:nsid w:val="7A3F1913"/>
    <w:multiLevelType w:val="hybridMultilevel"/>
    <w:tmpl w:val="62747220"/>
    <w:lvl w:ilvl="0" w:tplc="04150001">
      <w:start w:val="1"/>
      <w:numFmt w:val="bullet"/>
      <w:lvlText w:val=""/>
      <w:lvlJc w:val="left"/>
      <w:pPr>
        <w:ind w:left="988" w:hanging="360"/>
      </w:pPr>
      <w:rPr>
        <w:rFonts w:ascii="Symbol" w:hAnsi="Symbol" w:hint="default"/>
      </w:rPr>
    </w:lvl>
    <w:lvl w:ilvl="1" w:tplc="04150003" w:tentative="1">
      <w:start w:val="1"/>
      <w:numFmt w:val="bullet"/>
      <w:lvlText w:val="o"/>
      <w:lvlJc w:val="left"/>
      <w:pPr>
        <w:ind w:left="1708" w:hanging="360"/>
      </w:pPr>
      <w:rPr>
        <w:rFonts w:ascii="Courier New" w:hAnsi="Courier New" w:cs="Courier New" w:hint="default"/>
      </w:rPr>
    </w:lvl>
    <w:lvl w:ilvl="2" w:tplc="04150005" w:tentative="1">
      <w:start w:val="1"/>
      <w:numFmt w:val="bullet"/>
      <w:lvlText w:val=""/>
      <w:lvlJc w:val="left"/>
      <w:pPr>
        <w:ind w:left="2428" w:hanging="360"/>
      </w:pPr>
      <w:rPr>
        <w:rFonts w:ascii="Wingdings" w:hAnsi="Wingdings" w:hint="default"/>
      </w:rPr>
    </w:lvl>
    <w:lvl w:ilvl="3" w:tplc="04150001" w:tentative="1">
      <w:start w:val="1"/>
      <w:numFmt w:val="bullet"/>
      <w:lvlText w:val=""/>
      <w:lvlJc w:val="left"/>
      <w:pPr>
        <w:ind w:left="3148" w:hanging="360"/>
      </w:pPr>
      <w:rPr>
        <w:rFonts w:ascii="Symbol" w:hAnsi="Symbol" w:hint="default"/>
      </w:rPr>
    </w:lvl>
    <w:lvl w:ilvl="4" w:tplc="04150003" w:tentative="1">
      <w:start w:val="1"/>
      <w:numFmt w:val="bullet"/>
      <w:lvlText w:val="o"/>
      <w:lvlJc w:val="left"/>
      <w:pPr>
        <w:ind w:left="3868" w:hanging="360"/>
      </w:pPr>
      <w:rPr>
        <w:rFonts w:ascii="Courier New" w:hAnsi="Courier New" w:cs="Courier New" w:hint="default"/>
      </w:rPr>
    </w:lvl>
    <w:lvl w:ilvl="5" w:tplc="04150005" w:tentative="1">
      <w:start w:val="1"/>
      <w:numFmt w:val="bullet"/>
      <w:lvlText w:val=""/>
      <w:lvlJc w:val="left"/>
      <w:pPr>
        <w:ind w:left="4588" w:hanging="360"/>
      </w:pPr>
      <w:rPr>
        <w:rFonts w:ascii="Wingdings" w:hAnsi="Wingdings" w:hint="default"/>
      </w:rPr>
    </w:lvl>
    <w:lvl w:ilvl="6" w:tplc="04150001" w:tentative="1">
      <w:start w:val="1"/>
      <w:numFmt w:val="bullet"/>
      <w:lvlText w:val=""/>
      <w:lvlJc w:val="left"/>
      <w:pPr>
        <w:ind w:left="5308" w:hanging="360"/>
      </w:pPr>
      <w:rPr>
        <w:rFonts w:ascii="Symbol" w:hAnsi="Symbol" w:hint="default"/>
      </w:rPr>
    </w:lvl>
    <w:lvl w:ilvl="7" w:tplc="04150003" w:tentative="1">
      <w:start w:val="1"/>
      <w:numFmt w:val="bullet"/>
      <w:lvlText w:val="o"/>
      <w:lvlJc w:val="left"/>
      <w:pPr>
        <w:ind w:left="6028" w:hanging="360"/>
      </w:pPr>
      <w:rPr>
        <w:rFonts w:ascii="Courier New" w:hAnsi="Courier New" w:cs="Courier New" w:hint="default"/>
      </w:rPr>
    </w:lvl>
    <w:lvl w:ilvl="8" w:tplc="04150005" w:tentative="1">
      <w:start w:val="1"/>
      <w:numFmt w:val="bullet"/>
      <w:lvlText w:val=""/>
      <w:lvlJc w:val="left"/>
      <w:pPr>
        <w:ind w:left="6748" w:hanging="360"/>
      </w:pPr>
      <w:rPr>
        <w:rFonts w:ascii="Wingdings" w:hAnsi="Wingdings" w:hint="default"/>
      </w:rPr>
    </w:lvl>
  </w:abstractNum>
  <w:num w:numId="1">
    <w:abstractNumId w:val="5"/>
  </w:num>
  <w:num w:numId="2">
    <w:abstractNumId w:val="12"/>
  </w:num>
  <w:num w:numId="3">
    <w:abstractNumId w:val="18"/>
  </w:num>
  <w:num w:numId="4">
    <w:abstractNumId w:val="19"/>
  </w:num>
  <w:num w:numId="5">
    <w:abstractNumId w:val="9"/>
  </w:num>
  <w:num w:numId="6">
    <w:abstractNumId w:val="20"/>
  </w:num>
  <w:num w:numId="7">
    <w:abstractNumId w:val="15"/>
  </w:num>
  <w:num w:numId="8">
    <w:abstractNumId w:val="14"/>
  </w:num>
  <w:num w:numId="9">
    <w:abstractNumId w:val="4"/>
  </w:num>
  <w:num w:numId="10">
    <w:abstractNumId w:val="4"/>
  </w:num>
  <w:num w:numId="11">
    <w:abstractNumId w:val="14"/>
  </w:num>
  <w:num w:numId="12">
    <w:abstractNumId w:val="22"/>
  </w:num>
  <w:num w:numId="13">
    <w:abstractNumId w:val="11"/>
  </w:num>
  <w:num w:numId="14">
    <w:abstractNumId w:val="2"/>
  </w:num>
  <w:num w:numId="15">
    <w:abstractNumId w:val="3"/>
  </w:num>
  <w:num w:numId="16">
    <w:abstractNumId w:val="17"/>
  </w:num>
  <w:num w:numId="17">
    <w:abstractNumId w:val="21"/>
  </w:num>
  <w:num w:numId="18">
    <w:abstractNumId w:val="7"/>
  </w:num>
  <w:num w:numId="19">
    <w:abstractNumId w:val="16"/>
  </w:num>
  <w:num w:numId="20">
    <w:abstractNumId w:val="8"/>
  </w:num>
  <w:num w:numId="21">
    <w:abstractNumId w:val="10"/>
  </w:num>
  <w:num w:numId="22">
    <w:abstractNumId w:val="0"/>
  </w:num>
  <w:num w:numId="23">
    <w:abstractNumId w:val="13"/>
  </w:num>
  <w:num w:numId="24">
    <w:abstractNumId w:val="6"/>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E7ACA"/>
    <w:rsid w:val="00000C0C"/>
    <w:rsid w:val="00032236"/>
    <w:rsid w:val="000524BA"/>
    <w:rsid w:val="000715FB"/>
    <w:rsid w:val="00083011"/>
    <w:rsid w:val="000A3E63"/>
    <w:rsid w:val="000B2E59"/>
    <w:rsid w:val="000B7FF3"/>
    <w:rsid w:val="000C0333"/>
    <w:rsid w:val="000D4DA3"/>
    <w:rsid w:val="00140E43"/>
    <w:rsid w:val="00142465"/>
    <w:rsid w:val="00166D68"/>
    <w:rsid w:val="00184F5C"/>
    <w:rsid w:val="001A0C69"/>
    <w:rsid w:val="001B6F2F"/>
    <w:rsid w:val="001C07FB"/>
    <w:rsid w:val="001C4E3F"/>
    <w:rsid w:val="00210656"/>
    <w:rsid w:val="002207B6"/>
    <w:rsid w:val="00225FD2"/>
    <w:rsid w:val="0023467D"/>
    <w:rsid w:val="00255FA0"/>
    <w:rsid w:val="00263479"/>
    <w:rsid w:val="002809A8"/>
    <w:rsid w:val="002A214F"/>
    <w:rsid w:val="002B1128"/>
    <w:rsid w:val="002E7ACA"/>
    <w:rsid w:val="002F6649"/>
    <w:rsid w:val="00302614"/>
    <w:rsid w:val="00317007"/>
    <w:rsid w:val="00317065"/>
    <w:rsid w:val="00325D1D"/>
    <w:rsid w:val="003507C4"/>
    <w:rsid w:val="003516A8"/>
    <w:rsid w:val="003A1E7E"/>
    <w:rsid w:val="003A4473"/>
    <w:rsid w:val="003A481F"/>
    <w:rsid w:val="003A684F"/>
    <w:rsid w:val="003D03F5"/>
    <w:rsid w:val="003E0D1C"/>
    <w:rsid w:val="003F1CDC"/>
    <w:rsid w:val="003F49A6"/>
    <w:rsid w:val="003F6449"/>
    <w:rsid w:val="004032F0"/>
    <w:rsid w:val="00410809"/>
    <w:rsid w:val="004136EC"/>
    <w:rsid w:val="00421C93"/>
    <w:rsid w:val="00444A44"/>
    <w:rsid w:val="00452829"/>
    <w:rsid w:val="00490A2F"/>
    <w:rsid w:val="004A2465"/>
    <w:rsid w:val="004B79F9"/>
    <w:rsid w:val="004D562A"/>
    <w:rsid w:val="004F2002"/>
    <w:rsid w:val="00502851"/>
    <w:rsid w:val="00572EE4"/>
    <w:rsid w:val="005B20C5"/>
    <w:rsid w:val="005B3630"/>
    <w:rsid w:val="005D63BE"/>
    <w:rsid w:val="006002DA"/>
    <w:rsid w:val="00607983"/>
    <w:rsid w:val="00610BE3"/>
    <w:rsid w:val="00612F3B"/>
    <w:rsid w:val="006136EA"/>
    <w:rsid w:val="00615FB8"/>
    <w:rsid w:val="00626FBD"/>
    <w:rsid w:val="00637753"/>
    <w:rsid w:val="006569A9"/>
    <w:rsid w:val="006606BA"/>
    <w:rsid w:val="0069097B"/>
    <w:rsid w:val="006A0345"/>
    <w:rsid w:val="006B0B4E"/>
    <w:rsid w:val="006E0DA0"/>
    <w:rsid w:val="006F53F8"/>
    <w:rsid w:val="00775ABA"/>
    <w:rsid w:val="00775C7F"/>
    <w:rsid w:val="00781729"/>
    <w:rsid w:val="00786CE6"/>
    <w:rsid w:val="00787C72"/>
    <w:rsid w:val="007A05F9"/>
    <w:rsid w:val="007A274B"/>
    <w:rsid w:val="007A4197"/>
    <w:rsid w:val="007B14D8"/>
    <w:rsid w:val="007B67FC"/>
    <w:rsid w:val="007C23CB"/>
    <w:rsid w:val="007C5BAF"/>
    <w:rsid w:val="007E14AE"/>
    <w:rsid w:val="007F377D"/>
    <w:rsid w:val="007F3C0C"/>
    <w:rsid w:val="00825BD7"/>
    <w:rsid w:val="008537EC"/>
    <w:rsid w:val="0089269A"/>
    <w:rsid w:val="00893A87"/>
    <w:rsid w:val="00893AC8"/>
    <w:rsid w:val="00906700"/>
    <w:rsid w:val="00924993"/>
    <w:rsid w:val="00924C8D"/>
    <w:rsid w:val="00962AD9"/>
    <w:rsid w:val="00971C8A"/>
    <w:rsid w:val="00991173"/>
    <w:rsid w:val="00992E19"/>
    <w:rsid w:val="009A4BAC"/>
    <w:rsid w:val="009B1060"/>
    <w:rsid w:val="009E1CD5"/>
    <w:rsid w:val="00A005CD"/>
    <w:rsid w:val="00A072D2"/>
    <w:rsid w:val="00AE2ABB"/>
    <w:rsid w:val="00AF227C"/>
    <w:rsid w:val="00B00A99"/>
    <w:rsid w:val="00B01BA9"/>
    <w:rsid w:val="00B11583"/>
    <w:rsid w:val="00B85972"/>
    <w:rsid w:val="00BC04FB"/>
    <w:rsid w:val="00BC2274"/>
    <w:rsid w:val="00BD52F9"/>
    <w:rsid w:val="00BE0794"/>
    <w:rsid w:val="00C12919"/>
    <w:rsid w:val="00C200D2"/>
    <w:rsid w:val="00C22BA4"/>
    <w:rsid w:val="00C2504C"/>
    <w:rsid w:val="00C33413"/>
    <w:rsid w:val="00C357D1"/>
    <w:rsid w:val="00C62A95"/>
    <w:rsid w:val="00C71586"/>
    <w:rsid w:val="00C80A1F"/>
    <w:rsid w:val="00CA7FC3"/>
    <w:rsid w:val="00D14EFE"/>
    <w:rsid w:val="00D15CFB"/>
    <w:rsid w:val="00D17002"/>
    <w:rsid w:val="00D25A54"/>
    <w:rsid w:val="00D377DE"/>
    <w:rsid w:val="00D45513"/>
    <w:rsid w:val="00D45B7E"/>
    <w:rsid w:val="00D5520C"/>
    <w:rsid w:val="00D72B3C"/>
    <w:rsid w:val="00D7325E"/>
    <w:rsid w:val="00D75E40"/>
    <w:rsid w:val="00D9242C"/>
    <w:rsid w:val="00DC3371"/>
    <w:rsid w:val="00E10C58"/>
    <w:rsid w:val="00E142B4"/>
    <w:rsid w:val="00E349C7"/>
    <w:rsid w:val="00E351AC"/>
    <w:rsid w:val="00E359B5"/>
    <w:rsid w:val="00EA0CB5"/>
    <w:rsid w:val="00EB62DB"/>
    <w:rsid w:val="00EE3180"/>
    <w:rsid w:val="00EE4026"/>
    <w:rsid w:val="00F02D6D"/>
    <w:rsid w:val="00F32FF3"/>
    <w:rsid w:val="00F5624F"/>
    <w:rsid w:val="00F7020C"/>
    <w:rsid w:val="00F7205E"/>
    <w:rsid w:val="00F85FC9"/>
    <w:rsid w:val="00FB141E"/>
    <w:rsid w:val="00FE1903"/>
    <w:rsid w:val="00FF6029"/>
    <w:rsid w:val="00FF7A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B6F2F"/>
    <w:rPr>
      <w:rFonts w:ascii="Times New Roman" w:eastAsia="Times New Roman" w:hAnsi="Times New Roman"/>
      <w:sz w:val="24"/>
      <w:szCs w:val="24"/>
    </w:rPr>
  </w:style>
  <w:style w:type="paragraph" w:styleId="Nagwek1">
    <w:name w:val="heading 1"/>
    <w:basedOn w:val="Normalny"/>
    <w:next w:val="Normalny"/>
    <w:link w:val="Nagwek1Znak"/>
    <w:qFormat/>
    <w:locked/>
    <w:rsid w:val="00BC04FB"/>
    <w:pPr>
      <w:keepNext/>
      <w:spacing w:before="240" w:after="60"/>
      <w:outlineLvl w:val="0"/>
    </w:pPr>
    <w:rPr>
      <w:rFonts w:asciiTheme="majorHAnsi" w:eastAsiaTheme="majorEastAsia" w:hAnsiTheme="majorHAnsi" w:cstheme="majorBidi"/>
      <w:b/>
      <w:bCs/>
      <w:kern w:val="32"/>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rsid w:val="002E7ACA"/>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2E7ACA"/>
    <w:rPr>
      <w:rFonts w:ascii="Tahoma" w:hAnsi="Tahoma" w:cs="Tahoma"/>
      <w:sz w:val="16"/>
      <w:szCs w:val="16"/>
      <w:lang w:eastAsia="pl-PL"/>
    </w:rPr>
  </w:style>
  <w:style w:type="paragraph" w:styleId="Nagwek">
    <w:name w:val="header"/>
    <w:basedOn w:val="Normalny"/>
    <w:link w:val="NagwekZnak"/>
    <w:uiPriority w:val="99"/>
    <w:rsid w:val="002E7ACA"/>
    <w:pPr>
      <w:tabs>
        <w:tab w:val="center" w:pos="4536"/>
        <w:tab w:val="right" w:pos="9072"/>
      </w:tabs>
    </w:pPr>
  </w:style>
  <w:style w:type="character" w:customStyle="1" w:styleId="NagwekZnak">
    <w:name w:val="Nagłówek Znak"/>
    <w:basedOn w:val="Domylnaczcionkaakapitu"/>
    <w:link w:val="Nagwek"/>
    <w:uiPriority w:val="99"/>
    <w:locked/>
    <w:rsid w:val="002E7ACA"/>
    <w:rPr>
      <w:rFonts w:ascii="Times New Roman" w:hAnsi="Times New Roman" w:cs="Times New Roman"/>
      <w:sz w:val="24"/>
      <w:szCs w:val="24"/>
      <w:lang w:eastAsia="pl-PL"/>
    </w:rPr>
  </w:style>
  <w:style w:type="paragraph" w:styleId="Stopka">
    <w:name w:val="footer"/>
    <w:basedOn w:val="Normalny"/>
    <w:link w:val="StopkaZnak"/>
    <w:uiPriority w:val="99"/>
    <w:rsid w:val="002E7ACA"/>
    <w:pPr>
      <w:tabs>
        <w:tab w:val="center" w:pos="4536"/>
        <w:tab w:val="right" w:pos="9072"/>
      </w:tabs>
    </w:pPr>
  </w:style>
  <w:style w:type="character" w:customStyle="1" w:styleId="StopkaZnak">
    <w:name w:val="Stopka Znak"/>
    <w:basedOn w:val="Domylnaczcionkaakapitu"/>
    <w:link w:val="Stopka"/>
    <w:uiPriority w:val="99"/>
    <w:locked/>
    <w:rsid w:val="002E7ACA"/>
    <w:rPr>
      <w:rFonts w:ascii="Times New Roman" w:hAnsi="Times New Roman" w:cs="Times New Roman"/>
      <w:sz w:val="24"/>
      <w:szCs w:val="24"/>
      <w:lang w:eastAsia="pl-PL"/>
    </w:rPr>
  </w:style>
  <w:style w:type="paragraph" w:styleId="Bezodstpw">
    <w:name w:val="No Spacing"/>
    <w:uiPriority w:val="1"/>
    <w:qFormat/>
    <w:rsid w:val="00D5520C"/>
    <w:rPr>
      <w:rFonts w:eastAsia="Times New Roman"/>
    </w:rPr>
  </w:style>
  <w:style w:type="character" w:customStyle="1" w:styleId="Nagwek1Znak">
    <w:name w:val="Nagłówek 1 Znak"/>
    <w:basedOn w:val="Domylnaczcionkaakapitu"/>
    <w:link w:val="Nagwek1"/>
    <w:rsid w:val="00BC04FB"/>
    <w:rPr>
      <w:rFonts w:asciiTheme="majorHAnsi" w:eastAsiaTheme="majorEastAsia" w:hAnsiTheme="majorHAnsi" w:cstheme="majorBidi"/>
      <w:b/>
      <w:bCs/>
      <w:kern w:val="32"/>
      <w:sz w:val="32"/>
      <w:szCs w:val="32"/>
    </w:rPr>
  </w:style>
  <w:style w:type="table" w:styleId="Tabela-Siatka">
    <w:name w:val="Table Grid"/>
    <w:basedOn w:val="Standardowy"/>
    <w:locked/>
    <w:rsid w:val="007C5BAF"/>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9E1CD5"/>
    <w:pPr>
      <w:suppressAutoHyphens/>
      <w:ind w:left="709" w:firstLine="425"/>
      <w:jc w:val="both"/>
    </w:pPr>
    <w:rPr>
      <w:szCs w:val="20"/>
      <w:lang w:eastAsia="zh-CN"/>
    </w:rPr>
  </w:style>
  <w:style w:type="character" w:customStyle="1" w:styleId="TekstpodstawowywcityZnak">
    <w:name w:val="Tekst podstawowy wcięty Znak"/>
    <w:basedOn w:val="Domylnaczcionkaakapitu"/>
    <w:link w:val="Tekstpodstawowywcity"/>
    <w:rsid w:val="009E1CD5"/>
    <w:rPr>
      <w:rFonts w:ascii="Times New Roman" w:eastAsia="Times New Roman" w:hAnsi="Times New Roman"/>
      <w:sz w:val="24"/>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39179">
      <w:bodyDiv w:val="1"/>
      <w:marLeft w:val="0"/>
      <w:marRight w:val="0"/>
      <w:marTop w:val="0"/>
      <w:marBottom w:val="0"/>
      <w:divBdr>
        <w:top w:val="none" w:sz="0" w:space="0" w:color="auto"/>
        <w:left w:val="none" w:sz="0" w:space="0" w:color="auto"/>
        <w:bottom w:val="none" w:sz="0" w:space="0" w:color="auto"/>
        <w:right w:val="none" w:sz="0" w:space="0" w:color="auto"/>
      </w:divBdr>
    </w:div>
    <w:div w:id="52701483">
      <w:bodyDiv w:val="1"/>
      <w:marLeft w:val="0"/>
      <w:marRight w:val="0"/>
      <w:marTop w:val="0"/>
      <w:marBottom w:val="0"/>
      <w:divBdr>
        <w:top w:val="none" w:sz="0" w:space="0" w:color="auto"/>
        <w:left w:val="none" w:sz="0" w:space="0" w:color="auto"/>
        <w:bottom w:val="none" w:sz="0" w:space="0" w:color="auto"/>
        <w:right w:val="none" w:sz="0" w:space="0" w:color="auto"/>
      </w:divBdr>
    </w:div>
    <w:div w:id="565266464">
      <w:bodyDiv w:val="1"/>
      <w:marLeft w:val="0"/>
      <w:marRight w:val="0"/>
      <w:marTop w:val="0"/>
      <w:marBottom w:val="0"/>
      <w:divBdr>
        <w:top w:val="none" w:sz="0" w:space="0" w:color="auto"/>
        <w:left w:val="none" w:sz="0" w:space="0" w:color="auto"/>
        <w:bottom w:val="none" w:sz="0" w:space="0" w:color="auto"/>
        <w:right w:val="none" w:sz="0" w:space="0" w:color="auto"/>
      </w:divBdr>
    </w:div>
    <w:div w:id="1821655600">
      <w:bodyDiv w:val="1"/>
      <w:marLeft w:val="0"/>
      <w:marRight w:val="0"/>
      <w:marTop w:val="0"/>
      <w:marBottom w:val="0"/>
      <w:divBdr>
        <w:top w:val="none" w:sz="0" w:space="0" w:color="auto"/>
        <w:left w:val="none" w:sz="0" w:space="0" w:color="auto"/>
        <w:bottom w:val="none" w:sz="0" w:space="0" w:color="auto"/>
        <w:right w:val="none" w:sz="0" w:space="0" w:color="auto"/>
      </w:divBdr>
    </w:div>
    <w:div w:id="185067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01AB8D-A296-4736-A55F-FE48F7652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1462</TotalTime>
  <Pages>14</Pages>
  <Words>4293</Words>
  <Characters>25758</Characters>
  <Application>Microsoft Office Word</Application>
  <DocSecurity>0</DocSecurity>
  <Lines>214</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Gosia</dc:creator>
  <cp:keywords/>
  <dc:description/>
  <cp:lastModifiedBy>MalgorzataK</cp:lastModifiedBy>
  <cp:revision>50</cp:revision>
  <cp:lastPrinted>2015-11-16T08:21:00Z</cp:lastPrinted>
  <dcterms:created xsi:type="dcterms:W3CDTF">2013-11-15T22:49:00Z</dcterms:created>
  <dcterms:modified xsi:type="dcterms:W3CDTF">2015-11-16T08:39:00Z</dcterms:modified>
</cp:coreProperties>
</file>